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DA" w:rsidRPr="002E5A83" w:rsidRDefault="00BA0FE9" w:rsidP="00F729EC">
      <w:pPr>
        <w:kinsoku w:val="0"/>
        <w:overflowPunct w:val="0"/>
        <w:autoSpaceDE w:val="0"/>
        <w:autoSpaceDN w:val="0"/>
        <w:adjustRightInd w:val="0"/>
        <w:snapToGrid w:val="0"/>
        <w:spacing w:line="320" w:lineRule="exact"/>
        <w:ind w:rightChars="-59" w:right="-142"/>
        <w:jc w:val="right"/>
        <w:rPr>
          <w:rFonts w:asciiTheme="minorEastAsia" w:hAnsiTheme="minorEastAsia"/>
          <w:color w:val="FF0000"/>
          <w:sz w:val="22"/>
        </w:rPr>
      </w:pPr>
      <w:bookmarkStart w:id="0" w:name="_GoBack"/>
      <w:bookmarkEnd w:id="0"/>
      <w:r>
        <w:rPr>
          <w:rFonts w:asciiTheme="minorEastAsia" w:hAnsiTheme="minorEastAsia" w:hint="eastAsia"/>
          <w:sz w:val="22"/>
        </w:rPr>
        <w:t>２０１９</w:t>
      </w:r>
      <w:r w:rsidR="004202B7" w:rsidRPr="002E5A83">
        <w:rPr>
          <w:rFonts w:asciiTheme="minorEastAsia" w:hAnsiTheme="minorEastAsia" w:hint="eastAsia"/>
          <w:sz w:val="22"/>
        </w:rPr>
        <w:t>年</w:t>
      </w:r>
      <w:r w:rsidR="00FC3F50">
        <w:rPr>
          <w:rFonts w:asciiTheme="minorEastAsia" w:hAnsiTheme="minorEastAsia" w:hint="eastAsia"/>
          <w:sz w:val="22"/>
        </w:rPr>
        <w:t>５</w:t>
      </w:r>
      <w:r w:rsidR="0074113B" w:rsidRPr="002E5A83">
        <w:rPr>
          <w:rFonts w:asciiTheme="minorEastAsia" w:hAnsiTheme="minorEastAsia" w:hint="eastAsia"/>
          <w:sz w:val="22"/>
        </w:rPr>
        <w:t>月</w:t>
      </w:r>
      <w:r w:rsidR="00C504E1">
        <w:rPr>
          <w:rFonts w:asciiTheme="minorEastAsia" w:hAnsiTheme="minorEastAsia" w:hint="eastAsia"/>
          <w:sz w:val="22"/>
        </w:rPr>
        <w:t>２０</w:t>
      </w:r>
      <w:r w:rsidR="004202B7" w:rsidRPr="002E5A83">
        <w:rPr>
          <w:rFonts w:asciiTheme="minorEastAsia" w:hAnsiTheme="minorEastAsia" w:hint="eastAsia"/>
          <w:sz w:val="22"/>
        </w:rPr>
        <w:t>日</w:t>
      </w:r>
      <w:r w:rsidR="00D621DA" w:rsidRPr="002E5A83">
        <w:rPr>
          <w:rFonts w:asciiTheme="minorEastAsia" w:hAnsiTheme="minorEastAsia" w:hint="eastAsia"/>
          <w:color w:val="FF0000"/>
          <w:sz w:val="22"/>
        </w:rPr>
        <w:t xml:space="preserve">　</w:t>
      </w:r>
    </w:p>
    <w:p w:rsidR="004202B7" w:rsidRPr="00990B0B" w:rsidRDefault="004202B7" w:rsidP="00AD426A">
      <w:pPr>
        <w:kinsoku w:val="0"/>
        <w:overflowPunct w:val="0"/>
        <w:autoSpaceDE w:val="0"/>
        <w:autoSpaceDN w:val="0"/>
        <w:adjustRightInd w:val="0"/>
        <w:snapToGrid w:val="0"/>
        <w:spacing w:line="320" w:lineRule="exact"/>
        <w:ind w:rightChars="-177" w:right="-425" w:firstLineChars="700" w:firstLine="1540"/>
        <w:jc w:val="right"/>
        <w:rPr>
          <w:rFonts w:asciiTheme="minorEastAsia" w:hAnsiTheme="minorEastAsia"/>
          <w:sz w:val="22"/>
        </w:rPr>
      </w:pPr>
      <w:r w:rsidRPr="00990B0B">
        <w:rPr>
          <w:rFonts w:asciiTheme="minorEastAsia" w:hAnsiTheme="minorEastAsia" w:hint="eastAsia"/>
          <w:sz w:val="22"/>
        </w:rPr>
        <w:t xml:space="preserve">　　　　　　　　　　　　　　　　　　</w:t>
      </w:r>
      <w:r w:rsidR="00783E80" w:rsidRPr="00990B0B">
        <w:rPr>
          <w:rFonts w:asciiTheme="minorEastAsia" w:hAnsiTheme="minorEastAsia" w:hint="eastAsia"/>
          <w:sz w:val="22"/>
        </w:rPr>
        <w:t xml:space="preserve"> </w:t>
      </w:r>
      <w:r w:rsidR="00D1686F" w:rsidRPr="00990B0B">
        <w:rPr>
          <w:rFonts w:asciiTheme="minorEastAsia" w:hAnsiTheme="minorEastAsia" w:hint="eastAsia"/>
          <w:sz w:val="22"/>
        </w:rPr>
        <w:t>東</w:t>
      </w:r>
      <w:r w:rsidRPr="00990B0B">
        <w:rPr>
          <w:rFonts w:asciiTheme="minorEastAsia" w:hAnsiTheme="minorEastAsia" w:hint="eastAsia"/>
          <w:sz w:val="22"/>
        </w:rPr>
        <w:t>日本段ボール工業組合</w:t>
      </w:r>
    </w:p>
    <w:p w:rsidR="00D40227" w:rsidRPr="00FC3F50" w:rsidRDefault="004202B7" w:rsidP="00FC3F50">
      <w:pPr>
        <w:kinsoku w:val="0"/>
        <w:overflowPunct w:val="0"/>
        <w:autoSpaceDE w:val="0"/>
        <w:autoSpaceDN w:val="0"/>
        <w:adjustRightInd w:val="0"/>
        <w:snapToGrid w:val="0"/>
        <w:spacing w:line="280" w:lineRule="exact"/>
        <w:ind w:rightChars="-177" w:right="-425"/>
        <w:rPr>
          <w:rFonts w:asciiTheme="minorEastAsia" w:hAnsiTheme="minorEastAsia"/>
          <w:sz w:val="22"/>
        </w:rPr>
      </w:pPr>
      <w:r w:rsidRPr="00990B0B">
        <w:rPr>
          <w:rFonts w:asciiTheme="minorEastAsia" w:hAnsiTheme="minorEastAsia" w:hint="eastAsia"/>
          <w:sz w:val="22"/>
        </w:rPr>
        <w:t xml:space="preserve">　　　　　　　　　　　　　　　　　　　　</w:t>
      </w:r>
      <w:r w:rsidR="00783E80" w:rsidRPr="00990B0B">
        <w:rPr>
          <w:rFonts w:asciiTheme="minorEastAsia" w:hAnsiTheme="minorEastAsia" w:hint="eastAsia"/>
          <w:sz w:val="22"/>
        </w:rPr>
        <w:t xml:space="preserve">   </w:t>
      </w:r>
      <w:r w:rsidRPr="00990B0B">
        <w:rPr>
          <w:rFonts w:asciiTheme="minorEastAsia" w:hAnsiTheme="minorEastAsia" w:hint="eastAsia"/>
          <w:sz w:val="22"/>
        </w:rPr>
        <w:t xml:space="preserve">　　</w:t>
      </w:r>
    </w:p>
    <w:p w:rsidR="00FC3F50" w:rsidRDefault="00FC3F50" w:rsidP="00F93936">
      <w:pPr>
        <w:kinsoku w:val="0"/>
        <w:overflowPunct w:val="0"/>
        <w:autoSpaceDE w:val="0"/>
        <w:autoSpaceDN w:val="0"/>
        <w:adjustRightInd w:val="0"/>
        <w:snapToGrid w:val="0"/>
        <w:spacing w:line="320" w:lineRule="exact"/>
        <w:ind w:rightChars="-177" w:right="-425"/>
        <w:jc w:val="center"/>
        <w:rPr>
          <w:rFonts w:asciiTheme="minorEastAsia" w:hAnsiTheme="minorEastAsia"/>
          <w:b/>
          <w:szCs w:val="24"/>
        </w:rPr>
      </w:pPr>
      <w:r>
        <w:rPr>
          <w:rFonts w:asciiTheme="minorEastAsia" w:hAnsiTheme="minorEastAsia" w:hint="eastAsia"/>
          <w:b/>
          <w:szCs w:val="24"/>
        </w:rPr>
        <w:t>北海道胆振東部地震の災害協力に対する</w:t>
      </w:r>
    </w:p>
    <w:p w:rsidR="00C367E9" w:rsidRDefault="00FC3F50" w:rsidP="00F93936">
      <w:pPr>
        <w:kinsoku w:val="0"/>
        <w:overflowPunct w:val="0"/>
        <w:autoSpaceDE w:val="0"/>
        <w:autoSpaceDN w:val="0"/>
        <w:adjustRightInd w:val="0"/>
        <w:snapToGrid w:val="0"/>
        <w:spacing w:line="320" w:lineRule="exact"/>
        <w:ind w:rightChars="-177" w:right="-425"/>
        <w:jc w:val="center"/>
        <w:rPr>
          <w:rFonts w:asciiTheme="minorEastAsia" w:hAnsiTheme="minorEastAsia"/>
          <w:szCs w:val="24"/>
        </w:rPr>
      </w:pPr>
      <w:r>
        <w:rPr>
          <w:rFonts w:asciiTheme="minorEastAsia" w:hAnsiTheme="minorEastAsia" w:hint="eastAsia"/>
          <w:b/>
          <w:szCs w:val="24"/>
        </w:rPr>
        <w:t>経済産業省からの感謝状の授与</w:t>
      </w:r>
    </w:p>
    <w:p w:rsidR="004202B7" w:rsidRPr="000D7DF9" w:rsidRDefault="004202B7" w:rsidP="00AB10D7">
      <w:pPr>
        <w:kinsoku w:val="0"/>
        <w:overflowPunct w:val="0"/>
        <w:autoSpaceDE w:val="0"/>
        <w:autoSpaceDN w:val="0"/>
        <w:adjustRightInd w:val="0"/>
        <w:snapToGrid w:val="0"/>
        <w:spacing w:line="280" w:lineRule="exact"/>
        <w:ind w:rightChars="-177" w:right="-425"/>
        <w:rPr>
          <w:rFonts w:asciiTheme="minorEastAsia" w:hAnsiTheme="minorEastAsia"/>
          <w:sz w:val="22"/>
        </w:rPr>
      </w:pPr>
    </w:p>
    <w:p w:rsidR="00E27EEC" w:rsidRDefault="004202B7" w:rsidP="00820247">
      <w:pPr>
        <w:kinsoku w:val="0"/>
        <w:overflowPunct w:val="0"/>
        <w:autoSpaceDE w:val="0"/>
        <w:autoSpaceDN w:val="0"/>
        <w:adjustRightInd w:val="0"/>
        <w:snapToGrid w:val="0"/>
        <w:spacing w:line="320" w:lineRule="exact"/>
        <w:ind w:leftChars="59" w:left="142" w:rightChars="-177" w:right="-425"/>
        <w:rPr>
          <w:rFonts w:asciiTheme="minorEastAsia" w:hAnsiTheme="minorEastAsia"/>
          <w:sz w:val="22"/>
        </w:rPr>
      </w:pPr>
      <w:r w:rsidRPr="00990B0B">
        <w:rPr>
          <w:rFonts w:asciiTheme="minorEastAsia" w:hAnsiTheme="minorEastAsia" w:hint="eastAsia"/>
          <w:sz w:val="22"/>
        </w:rPr>
        <w:t xml:space="preserve">　</w:t>
      </w:r>
      <w:r w:rsidR="00D1686F" w:rsidRPr="00990B0B">
        <w:rPr>
          <w:rFonts w:asciiTheme="minorEastAsia" w:hAnsiTheme="minorEastAsia" w:hint="eastAsia"/>
          <w:sz w:val="22"/>
        </w:rPr>
        <w:t>東</w:t>
      </w:r>
      <w:r w:rsidRPr="00990B0B">
        <w:rPr>
          <w:rFonts w:asciiTheme="minorEastAsia" w:hAnsiTheme="minorEastAsia" w:hint="eastAsia"/>
          <w:sz w:val="22"/>
        </w:rPr>
        <w:t>日本段ボール工業組合は、</w:t>
      </w:r>
      <w:r w:rsidR="00901E1F">
        <w:rPr>
          <w:rFonts w:asciiTheme="minorEastAsia" w:hAnsiTheme="minorEastAsia" w:hint="eastAsia"/>
          <w:sz w:val="22"/>
        </w:rPr>
        <w:t>この度</w:t>
      </w:r>
      <w:r w:rsidR="00FC3F50">
        <w:rPr>
          <w:rFonts w:asciiTheme="minorEastAsia" w:hAnsiTheme="minorEastAsia" w:hint="eastAsia"/>
          <w:sz w:val="22"/>
        </w:rPr>
        <w:t>経済産業省より昨年９月６日に発生した北海道胆振東部地震</w:t>
      </w:r>
      <w:r w:rsidRPr="00990B0B">
        <w:rPr>
          <w:rFonts w:asciiTheme="minorEastAsia" w:hAnsiTheme="minorEastAsia" w:hint="eastAsia"/>
          <w:sz w:val="22"/>
        </w:rPr>
        <w:t>における</w:t>
      </w:r>
      <w:r w:rsidR="00901E1F">
        <w:rPr>
          <w:rFonts w:asciiTheme="minorEastAsia" w:hAnsiTheme="minorEastAsia" w:hint="eastAsia"/>
          <w:sz w:val="22"/>
        </w:rPr>
        <w:t>災害協力（</w:t>
      </w:r>
      <w:r w:rsidRPr="00990B0B">
        <w:rPr>
          <w:rFonts w:asciiTheme="minorEastAsia" w:hAnsiTheme="minorEastAsia" w:hint="eastAsia"/>
          <w:sz w:val="22"/>
        </w:rPr>
        <w:t>段ボール製品の調達</w:t>
      </w:r>
      <w:r w:rsidR="00901E1F">
        <w:rPr>
          <w:rFonts w:asciiTheme="minorEastAsia" w:hAnsiTheme="minorEastAsia" w:hint="eastAsia"/>
          <w:sz w:val="22"/>
        </w:rPr>
        <w:t>）</w:t>
      </w:r>
      <w:r w:rsidRPr="00990B0B">
        <w:rPr>
          <w:rFonts w:asciiTheme="minorEastAsia" w:hAnsiTheme="minorEastAsia" w:hint="eastAsia"/>
          <w:sz w:val="22"/>
        </w:rPr>
        <w:t>に</w:t>
      </w:r>
      <w:r w:rsidR="00FC3F50">
        <w:rPr>
          <w:rFonts w:asciiTheme="minorEastAsia" w:hAnsiTheme="minorEastAsia" w:hint="eastAsia"/>
          <w:sz w:val="22"/>
        </w:rPr>
        <w:t>関して、感謝状</w:t>
      </w:r>
      <w:r w:rsidR="00901E1F">
        <w:rPr>
          <w:rFonts w:asciiTheme="minorEastAsia" w:hAnsiTheme="minorEastAsia" w:hint="eastAsia"/>
          <w:sz w:val="22"/>
        </w:rPr>
        <w:t>の</w:t>
      </w:r>
      <w:r w:rsidR="00FC3F50">
        <w:rPr>
          <w:rFonts w:asciiTheme="minorEastAsia" w:hAnsiTheme="minorEastAsia" w:hint="eastAsia"/>
          <w:sz w:val="22"/>
        </w:rPr>
        <w:t>授与</w:t>
      </w:r>
      <w:r w:rsidR="00901E1F">
        <w:rPr>
          <w:rFonts w:asciiTheme="minorEastAsia" w:hAnsiTheme="minorEastAsia" w:hint="eastAsia"/>
          <w:sz w:val="22"/>
        </w:rPr>
        <w:t>が</w:t>
      </w:r>
      <w:r w:rsidR="00C504E1">
        <w:rPr>
          <w:rFonts w:asciiTheme="minorEastAsia" w:hAnsiTheme="minorEastAsia" w:hint="eastAsia"/>
          <w:sz w:val="22"/>
        </w:rPr>
        <w:t>行われました</w:t>
      </w:r>
      <w:r w:rsidR="00F31ACA" w:rsidRPr="00990B0B">
        <w:rPr>
          <w:rFonts w:asciiTheme="minorEastAsia" w:hAnsiTheme="minorEastAsia" w:hint="eastAsia"/>
          <w:sz w:val="22"/>
        </w:rPr>
        <w:t>ので</w:t>
      </w:r>
      <w:r w:rsidR="00F814A2">
        <w:rPr>
          <w:rFonts w:asciiTheme="minorEastAsia" w:hAnsiTheme="minorEastAsia" w:hint="eastAsia"/>
          <w:sz w:val="22"/>
        </w:rPr>
        <w:t>お知らせ</w:t>
      </w:r>
      <w:r w:rsidR="000E4E1C">
        <w:rPr>
          <w:rFonts w:asciiTheme="minorEastAsia" w:hAnsiTheme="minorEastAsia" w:hint="eastAsia"/>
          <w:sz w:val="22"/>
        </w:rPr>
        <w:t>します</w:t>
      </w:r>
      <w:r w:rsidRPr="00990B0B">
        <w:rPr>
          <w:rFonts w:asciiTheme="minorEastAsia" w:hAnsiTheme="minorEastAsia" w:hint="eastAsia"/>
          <w:sz w:val="22"/>
        </w:rPr>
        <w:t>。</w:t>
      </w:r>
    </w:p>
    <w:p w:rsidR="00CB1D9B" w:rsidRDefault="00CB1D9B" w:rsidP="00820247">
      <w:pPr>
        <w:kinsoku w:val="0"/>
        <w:overflowPunct w:val="0"/>
        <w:autoSpaceDE w:val="0"/>
        <w:autoSpaceDN w:val="0"/>
        <w:adjustRightInd w:val="0"/>
        <w:snapToGrid w:val="0"/>
        <w:spacing w:line="320" w:lineRule="exact"/>
        <w:ind w:leftChars="59" w:left="142" w:rightChars="-177" w:right="-425"/>
        <w:rPr>
          <w:rFonts w:asciiTheme="minorEastAsia" w:hAnsiTheme="minorEastAsia"/>
          <w:sz w:val="22"/>
        </w:rPr>
      </w:pPr>
    </w:p>
    <w:p w:rsidR="00C367E9" w:rsidRDefault="00DD7591" w:rsidP="00C367E9">
      <w:pPr>
        <w:pStyle w:val="aa"/>
      </w:pPr>
      <w:r w:rsidRPr="00990B0B">
        <w:rPr>
          <w:rFonts w:hint="eastAsia"/>
        </w:rPr>
        <w:t>記</w:t>
      </w:r>
    </w:p>
    <w:p w:rsidR="00ED4AC8" w:rsidRDefault="00E75803" w:rsidP="001E5B4B">
      <w:pPr>
        <w:rPr>
          <w:rFonts w:asciiTheme="minorEastAsia" w:hAnsiTheme="minorEastAsia"/>
          <w:sz w:val="22"/>
        </w:rPr>
      </w:pPr>
      <w:r>
        <w:rPr>
          <w:rFonts w:hint="eastAsia"/>
        </w:rPr>
        <w:t xml:space="preserve">　</w:t>
      </w:r>
      <w:r w:rsidR="001B7631">
        <w:rPr>
          <w:rFonts w:asciiTheme="minorEastAsia" w:hAnsiTheme="minorEastAsia" w:hint="eastAsia"/>
          <w:sz w:val="22"/>
        </w:rPr>
        <w:t xml:space="preserve">　　　　　　　　　　　　　　　　　　　　　　　　　　</w:t>
      </w:r>
    </w:p>
    <w:p w:rsidR="00AE02C6" w:rsidRPr="00450B2C" w:rsidRDefault="00FC3F50"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日時：２０１９年５月１７日（金）１０：３０</w:t>
      </w:r>
    </w:p>
    <w:p w:rsidR="00450B2C" w:rsidRPr="00450B2C" w:rsidRDefault="00450B2C" w:rsidP="00443D73">
      <w:pPr>
        <w:spacing w:line="320" w:lineRule="exact"/>
        <w:ind w:firstLineChars="200" w:firstLine="440"/>
        <w:jc w:val="left"/>
        <w:rPr>
          <w:rFonts w:asciiTheme="minorEastAsia" w:hAnsiTheme="minorEastAsia"/>
          <w:sz w:val="22"/>
        </w:rPr>
      </w:pPr>
    </w:p>
    <w:p w:rsidR="00FC3F50" w:rsidRPr="00450B2C" w:rsidRDefault="00FC3F50"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場所：株式会社トーモク本社</w:t>
      </w:r>
    </w:p>
    <w:p w:rsidR="00450B2C" w:rsidRPr="00450B2C" w:rsidRDefault="00450B2C" w:rsidP="00443D73">
      <w:pPr>
        <w:spacing w:line="320" w:lineRule="exact"/>
        <w:ind w:firstLineChars="200" w:firstLine="440"/>
        <w:jc w:val="left"/>
        <w:rPr>
          <w:rFonts w:asciiTheme="minorEastAsia" w:hAnsiTheme="minorEastAsia"/>
          <w:sz w:val="22"/>
        </w:rPr>
      </w:pPr>
    </w:p>
    <w:p w:rsidR="00FC3F50" w:rsidRPr="00450B2C" w:rsidRDefault="00C504E1" w:rsidP="00443D73">
      <w:pPr>
        <w:spacing w:line="320" w:lineRule="exact"/>
        <w:ind w:firstLineChars="200" w:firstLine="440"/>
        <w:jc w:val="left"/>
        <w:rPr>
          <w:rFonts w:asciiTheme="minorEastAsia" w:hAnsiTheme="minorEastAsia"/>
          <w:sz w:val="22"/>
        </w:rPr>
      </w:pPr>
      <w:r>
        <w:rPr>
          <w:rFonts w:asciiTheme="minorEastAsia" w:hAnsiTheme="minorEastAsia" w:hint="eastAsia"/>
          <w:sz w:val="22"/>
        </w:rPr>
        <w:t>出席者</w:t>
      </w:r>
      <w:r w:rsidR="002056FC" w:rsidRPr="00450B2C">
        <w:rPr>
          <w:rFonts w:asciiTheme="minorEastAsia" w:hAnsiTheme="minorEastAsia" w:hint="eastAsia"/>
          <w:sz w:val="22"/>
        </w:rPr>
        <w:t xml:space="preserve">　　　　　　　　　　（敬称略）</w:t>
      </w:r>
    </w:p>
    <w:p w:rsidR="00FC3F50" w:rsidRPr="00450B2C" w:rsidRDefault="00FC3F50"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経済産業省</w:t>
      </w:r>
      <w:r w:rsidR="00450B2C" w:rsidRPr="00450B2C">
        <w:rPr>
          <w:rFonts w:asciiTheme="minorEastAsia" w:hAnsiTheme="minorEastAsia" w:hint="eastAsia"/>
          <w:sz w:val="22"/>
        </w:rPr>
        <w:t xml:space="preserve">　</w:t>
      </w:r>
      <w:r w:rsidR="002056FC" w:rsidRPr="00450B2C">
        <w:rPr>
          <w:rFonts w:asciiTheme="minorEastAsia" w:hAnsiTheme="minorEastAsia" w:hint="eastAsia"/>
          <w:sz w:val="22"/>
        </w:rPr>
        <w:t>製造産業局</w:t>
      </w:r>
      <w:r w:rsidR="00450B2C" w:rsidRPr="00450B2C">
        <w:rPr>
          <w:rFonts w:asciiTheme="minorEastAsia" w:hAnsiTheme="minorEastAsia" w:hint="eastAsia"/>
          <w:sz w:val="22"/>
        </w:rPr>
        <w:t xml:space="preserve">　</w:t>
      </w:r>
      <w:r w:rsidR="002056FC" w:rsidRPr="00450B2C">
        <w:rPr>
          <w:rFonts w:asciiTheme="minorEastAsia" w:hAnsiTheme="minorEastAsia" w:hint="eastAsia"/>
          <w:sz w:val="22"/>
        </w:rPr>
        <w:t>素材産業課</w:t>
      </w:r>
    </w:p>
    <w:p w:rsidR="002056FC" w:rsidRPr="00450B2C" w:rsidRDefault="002056FC"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課長　湯本啓市</w:t>
      </w:r>
    </w:p>
    <w:p w:rsidR="002056FC" w:rsidRPr="00450B2C" w:rsidRDefault="002056FC"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係長　山田真道</w:t>
      </w:r>
    </w:p>
    <w:p w:rsidR="00FC3F50" w:rsidRPr="00450B2C" w:rsidRDefault="00FC3F50"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w:t>
      </w:r>
      <w:r w:rsidR="002056FC" w:rsidRPr="00450B2C">
        <w:rPr>
          <w:rFonts w:asciiTheme="minorEastAsia" w:hAnsiTheme="minorEastAsia" w:hint="eastAsia"/>
          <w:sz w:val="22"/>
        </w:rPr>
        <w:t>東日本段ボール工業組合</w:t>
      </w:r>
    </w:p>
    <w:p w:rsidR="002056FC" w:rsidRPr="00450B2C" w:rsidRDefault="002056FC"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理事長　</w:t>
      </w:r>
      <w:r w:rsidR="00313D58">
        <w:rPr>
          <w:rFonts w:asciiTheme="minorEastAsia" w:hAnsiTheme="minorEastAsia" w:hint="eastAsia"/>
          <w:sz w:val="22"/>
        </w:rPr>
        <w:t xml:space="preserve">　</w:t>
      </w:r>
      <w:r w:rsidRPr="00450B2C">
        <w:rPr>
          <w:rFonts w:asciiTheme="minorEastAsia" w:hAnsiTheme="minorEastAsia" w:hint="eastAsia"/>
          <w:sz w:val="22"/>
        </w:rPr>
        <w:t xml:space="preserve">東段工災害協力委員会委員長　㈱トーモク会長　</w:t>
      </w:r>
      <w:r w:rsidR="00313D58">
        <w:rPr>
          <w:rFonts w:asciiTheme="minorEastAsia" w:hAnsiTheme="minorEastAsia" w:hint="eastAsia"/>
          <w:sz w:val="22"/>
        </w:rPr>
        <w:t xml:space="preserve">　　　　</w:t>
      </w:r>
      <w:r w:rsidRPr="00450B2C">
        <w:rPr>
          <w:rFonts w:asciiTheme="minorEastAsia" w:hAnsiTheme="minorEastAsia" w:hint="eastAsia"/>
          <w:sz w:val="22"/>
        </w:rPr>
        <w:t>齋藤英男</w:t>
      </w:r>
    </w:p>
    <w:p w:rsidR="002056FC" w:rsidRPr="00450B2C" w:rsidRDefault="002056FC"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副理事長　東段工災害協力隊隊長　</w:t>
      </w:r>
      <w:r w:rsidR="00313D58">
        <w:rPr>
          <w:rFonts w:asciiTheme="minorEastAsia" w:hAnsiTheme="minorEastAsia" w:hint="eastAsia"/>
          <w:sz w:val="22"/>
        </w:rPr>
        <w:t xml:space="preserve">　　　</w:t>
      </w:r>
      <w:r w:rsidRPr="00450B2C">
        <w:rPr>
          <w:rFonts w:asciiTheme="minorEastAsia" w:hAnsiTheme="minorEastAsia" w:hint="eastAsia"/>
          <w:sz w:val="22"/>
        </w:rPr>
        <w:t xml:space="preserve">王子コンテナー㈱社長　</w:t>
      </w:r>
      <w:r w:rsidR="00313D58">
        <w:rPr>
          <w:rFonts w:asciiTheme="minorEastAsia" w:hAnsiTheme="minorEastAsia" w:hint="eastAsia"/>
          <w:sz w:val="22"/>
        </w:rPr>
        <w:t xml:space="preserve">　</w:t>
      </w:r>
      <w:r w:rsidRPr="00450B2C">
        <w:rPr>
          <w:rFonts w:asciiTheme="minorEastAsia" w:hAnsiTheme="minorEastAsia" w:hint="eastAsia"/>
          <w:sz w:val="22"/>
        </w:rPr>
        <w:t>伏野</w:t>
      </w:r>
      <w:r w:rsidR="00313D58">
        <w:rPr>
          <w:rFonts w:asciiTheme="minorEastAsia" w:hAnsiTheme="minorEastAsia" w:hint="eastAsia"/>
          <w:sz w:val="22"/>
        </w:rPr>
        <w:t xml:space="preserve">　</w:t>
      </w:r>
      <w:r w:rsidRPr="00450B2C">
        <w:rPr>
          <w:rFonts w:asciiTheme="minorEastAsia" w:hAnsiTheme="minorEastAsia" w:hint="eastAsia"/>
          <w:sz w:val="22"/>
        </w:rPr>
        <w:t>裕</w:t>
      </w:r>
    </w:p>
    <w:p w:rsidR="002056FC" w:rsidRDefault="002056FC" w:rsidP="00443D73">
      <w:pPr>
        <w:spacing w:line="320" w:lineRule="exact"/>
        <w:ind w:firstLineChars="200" w:firstLine="440"/>
        <w:jc w:val="left"/>
        <w:rPr>
          <w:rFonts w:asciiTheme="minorEastAsia" w:hAnsiTheme="minorEastAsia" w:hint="eastAsia"/>
          <w:sz w:val="22"/>
        </w:rPr>
      </w:pPr>
      <w:r w:rsidRPr="00450B2C">
        <w:rPr>
          <w:rFonts w:asciiTheme="minorEastAsia" w:hAnsiTheme="minorEastAsia" w:hint="eastAsia"/>
          <w:sz w:val="22"/>
        </w:rPr>
        <w:t xml:space="preserve">　　副理事長　東段工災害協力隊副隊長　</w:t>
      </w:r>
      <w:r w:rsidR="00313D58">
        <w:rPr>
          <w:rFonts w:asciiTheme="minorEastAsia" w:hAnsiTheme="minorEastAsia" w:hint="eastAsia"/>
          <w:sz w:val="22"/>
        </w:rPr>
        <w:t xml:space="preserve">　　</w:t>
      </w:r>
      <w:r w:rsidRPr="00450B2C">
        <w:rPr>
          <w:rFonts w:asciiTheme="minorEastAsia" w:hAnsiTheme="minorEastAsia" w:hint="eastAsia"/>
          <w:sz w:val="22"/>
        </w:rPr>
        <w:t xml:space="preserve">興亜紙業㈱社長　</w:t>
      </w:r>
      <w:r w:rsidR="00313D58">
        <w:rPr>
          <w:rFonts w:asciiTheme="minorEastAsia" w:hAnsiTheme="minorEastAsia" w:hint="eastAsia"/>
          <w:sz w:val="22"/>
        </w:rPr>
        <w:t xml:space="preserve">　　　　</w:t>
      </w:r>
      <w:r w:rsidRPr="00450B2C">
        <w:rPr>
          <w:rFonts w:asciiTheme="minorEastAsia" w:hAnsiTheme="minorEastAsia" w:hint="eastAsia"/>
          <w:sz w:val="22"/>
        </w:rPr>
        <w:t>平岡利章</w:t>
      </w:r>
    </w:p>
    <w:p w:rsidR="00C504E1" w:rsidRPr="00450B2C" w:rsidRDefault="00C504E1" w:rsidP="00443D73">
      <w:pPr>
        <w:spacing w:line="320" w:lineRule="exact"/>
        <w:ind w:firstLineChars="200" w:firstLine="440"/>
        <w:jc w:val="left"/>
        <w:rPr>
          <w:rFonts w:asciiTheme="minorEastAsia" w:hAnsiTheme="minorEastAsia"/>
          <w:sz w:val="22"/>
        </w:rPr>
      </w:pPr>
      <w:r>
        <w:rPr>
          <w:rFonts w:asciiTheme="minorEastAsia" w:hAnsiTheme="minorEastAsia" w:hint="eastAsia"/>
          <w:sz w:val="22"/>
        </w:rPr>
        <w:t xml:space="preserve">　　理事　　　　　　　　　　　　　　　　　㈱トーモク社長　　　　　中橋光男</w:t>
      </w:r>
    </w:p>
    <w:p w:rsidR="002056FC" w:rsidRDefault="002056FC" w:rsidP="00443D73">
      <w:pPr>
        <w:spacing w:line="320" w:lineRule="exact"/>
        <w:ind w:firstLineChars="200" w:firstLine="440"/>
        <w:jc w:val="left"/>
        <w:rPr>
          <w:rFonts w:asciiTheme="minorEastAsia" w:hAnsiTheme="minorEastAsia"/>
          <w:sz w:val="22"/>
        </w:rPr>
      </w:pPr>
      <w:r w:rsidRPr="00450B2C">
        <w:rPr>
          <w:rFonts w:asciiTheme="minorEastAsia" w:hAnsiTheme="minorEastAsia" w:hint="eastAsia"/>
          <w:sz w:val="22"/>
        </w:rPr>
        <w:t xml:space="preserve">　　専務理事　東段工災害協力隊</w:t>
      </w:r>
      <w:r w:rsidR="00313D58">
        <w:rPr>
          <w:rFonts w:asciiTheme="minorEastAsia" w:hAnsiTheme="minorEastAsia" w:hint="eastAsia"/>
          <w:sz w:val="22"/>
        </w:rPr>
        <w:t xml:space="preserve">　</w:t>
      </w:r>
      <w:r w:rsidRPr="00450B2C">
        <w:rPr>
          <w:rFonts w:asciiTheme="minorEastAsia" w:hAnsiTheme="minorEastAsia" w:hint="eastAsia"/>
          <w:sz w:val="22"/>
        </w:rPr>
        <w:t xml:space="preserve">事務局　　</w:t>
      </w:r>
      <w:r w:rsidR="00313D58">
        <w:rPr>
          <w:rFonts w:asciiTheme="minorEastAsia" w:hAnsiTheme="minorEastAsia" w:hint="eastAsia"/>
          <w:sz w:val="22"/>
        </w:rPr>
        <w:t xml:space="preserve">　　　　　　　　　　　　</w:t>
      </w:r>
      <w:r w:rsidRPr="00450B2C">
        <w:rPr>
          <w:rFonts w:asciiTheme="minorEastAsia" w:hAnsiTheme="minorEastAsia" w:hint="eastAsia"/>
          <w:sz w:val="22"/>
        </w:rPr>
        <w:t>本間恒彦</w:t>
      </w:r>
    </w:p>
    <w:p w:rsidR="00313D58" w:rsidRDefault="00313D58" w:rsidP="00443D73">
      <w:pPr>
        <w:spacing w:line="320" w:lineRule="exact"/>
        <w:ind w:firstLineChars="200" w:firstLine="440"/>
        <w:jc w:val="left"/>
        <w:rPr>
          <w:rFonts w:asciiTheme="minorEastAsia" w:hAnsiTheme="minorEastAsia"/>
          <w:sz w:val="22"/>
        </w:rPr>
      </w:pPr>
      <w:r>
        <w:rPr>
          <w:rFonts w:asciiTheme="minorEastAsia" w:hAnsiTheme="minorEastAsia" w:hint="eastAsia"/>
          <w:sz w:val="22"/>
        </w:rPr>
        <w:t xml:space="preserve">　　　　　（伏野、平岡、本間３名は災害協力委員会の委員も兼ねます）</w:t>
      </w:r>
    </w:p>
    <w:p w:rsidR="00313D58" w:rsidRDefault="00313D58" w:rsidP="00443D73">
      <w:pPr>
        <w:spacing w:line="320" w:lineRule="exact"/>
        <w:ind w:firstLineChars="200" w:firstLine="440"/>
        <w:jc w:val="left"/>
        <w:rPr>
          <w:rFonts w:asciiTheme="minorEastAsia" w:hAnsiTheme="minorEastAsia"/>
          <w:sz w:val="22"/>
        </w:rPr>
      </w:pPr>
    </w:p>
    <w:p w:rsidR="00313D58" w:rsidRDefault="00313D58" w:rsidP="00443D73">
      <w:pPr>
        <w:spacing w:line="320" w:lineRule="exact"/>
        <w:ind w:firstLineChars="200" w:firstLine="440"/>
        <w:jc w:val="left"/>
        <w:rPr>
          <w:rFonts w:asciiTheme="minorEastAsia" w:hAnsiTheme="minorEastAsia" w:hint="eastAsia"/>
          <w:sz w:val="22"/>
        </w:rPr>
      </w:pPr>
      <w:r>
        <w:rPr>
          <w:rFonts w:asciiTheme="minorEastAsia" w:hAnsiTheme="minorEastAsia" w:hint="eastAsia"/>
          <w:sz w:val="22"/>
        </w:rPr>
        <w:t>○</w:t>
      </w:r>
      <w:r w:rsidR="00C504E1">
        <w:rPr>
          <w:rFonts w:asciiTheme="minorEastAsia" w:hAnsiTheme="minorEastAsia" w:hint="eastAsia"/>
          <w:sz w:val="22"/>
        </w:rPr>
        <w:t>当日１０：３０に経産省の湯本課長、山田係長に㈱トーモク本社にお出でいただきました。</w:t>
      </w:r>
    </w:p>
    <w:p w:rsidR="00C504E1" w:rsidRDefault="00C504E1" w:rsidP="00C504E1">
      <w:pPr>
        <w:spacing w:line="320" w:lineRule="exact"/>
        <w:ind w:leftChars="177" w:left="425" w:firstLineChars="6" w:firstLine="13"/>
        <w:jc w:val="left"/>
        <w:rPr>
          <w:rFonts w:asciiTheme="minorEastAsia" w:hAnsiTheme="minorEastAsia" w:hint="eastAsia"/>
          <w:sz w:val="22"/>
        </w:rPr>
      </w:pPr>
      <w:r>
        <w:rPr>
          <w:rFonts w:asciiTheme="minorEastAsia" w:hAnsiTheme="minorEastAsia" w:hint="eastAsia"/>
          <w:sz w:val="22"/>
        </w:rPr>
        <w:t xml:space="preserve">　東段工からは齋藤理事長、伏野副理事長、平岡副理事長、中橋理事、本間専務理事が出席し、感謝状の授与が行われました。</w:t>
      </w:r>
    </w:p>
    <w:p w:rsidR="00C504E1" w:rsidRDefault="00C504E1" w:rsidP="00443D73">
      <w:pPr>
        <w:spacing w:line="320" w:lineRule="exact"/>
        <w:ind w:firstLineChars="200" w:firstLine="440"/>
        <w:jc w:val="left"/>
        <w:rPr>
          <w:rFonts w:asciiTheme="minorEastAsia" w:hAnsiTheme="minorEastAsia" w:hint="eastAsia"/>
          <w:sz w:val="22"/>
        </w:rPr>
      </w:pPr>
      <w:r>
        <w:rPr>
          <w:rFonts w:asciiTheme="minorEastAsia" w:hAnsiTheme="minorEastAsia" w:hint="eastAsia"/>
          <w:sz w:val="22"/>
        </w:rPr>
        <w:t>湯本課長が感謝状を読み上げ、齋藤理事長が受取り、その後全員での記念撮影となりました。</w:t>
      </w:r>
    </w:p>
    <w:p w:rsidR="00C504E1" w:rsidRDefault="00C504E1" w:rsidP="00443D73">
      <w:pPr>
        <w:spacing w:line="320" w:lineRule="exact"/>
        <w:ind w:firstLineChars="200" w:firstLine="440"/>
        <w:jc w:val="left"/>
        <w:rPr>
          <w:rFonts w:asciiTheme="minorEastAsia" w:hAnsiTheme="minorEastAsia" w:hint="eastAsia"/>
          <w:sz w:val="22"/>
        </w:rPr>
      </w:pPr>
    </w:p>
    <w:p w:rsidR="00C504E1" w:rsidRPr="00C504E1" w:rsidRDefault="00C504E1" w:rsidP="00443D73">
      <w:pPr>
        <w:spacing w:line="320" w:lineRule="exact"/>
        <w:ind w:firstLineChars="200" w:firstLine="440"/>
        <w:jc w:val="left"/>
        <w:rPr>
          <w:rFonts w:asciiTheme="minorEastAsia" w:hAnsiTheme="minorEastAsia"/>
          <w:sz w:val="22"/>
        </w:rPr>
      </w:pPr>
    </w:p>
    <w:p w:rsidR="00CC6A0D" w:rsidRPr="00450B2C" w:rsidRDefault="00CC6A0D" w:rsidP="00443D73">
      <w:pPr>
        <w:jc w:val="left"/>
        <w:rPr>
          <w:rFonts w:ascii="ＭＳ 明朝" w:eastAsia="ＭＳ 明朝" w:hAnsi="ＭＳ 明朝"/>
          <w:sz w:val="22"/>
          <w:shd w:val="clear" w:color="auto" w:fill="FFFFFF" w:themeFill="background1"/>
        </w:rPr>
      </w:pPr>
    </w:p>
    <w:p w:rsidR="00450B2C" w:rsidRPr="00450B2C" w:rsidRDefault="00313D58" w:rsidP="00313D58">
      <w:pPr>
        <w:spacing w:line="320" w:lineRule="exact"/>
        <w:ind w:firstLineChars="200" w:firstLine="440"/>
        <w:rPr>
          <w:rFonts w:ascii="ＭＳ 明朝" w:hAnsi="ＭＳ 明朝"/>
          <w:sz w:val="22"/>
        </w:rPr>
      </w:pPr>
      <w:r>
        <w:rPr>
          <w:rFonts w:ascii="ＭＳ 明朝" w:hAnsi="ＭＳ 明朝" w:hint="eastAsia"/>
          <w:sz w:val="22"/>
        </w:rPr>
        <w:t>○</w:t>
      </w:r>
      <w:r w:rsidR="00C504E1">
        <w:rPr>
          <w:rFonts w:ascii="ＭＳ 明朝" w:hAnsi="ＭＳ 明朝" w:hint="eastAsia"/>
          <w:sz w:val="22"/>
        </w:rPr>
        <w:t>参考</w:t>
      </w:r>
      <w:r w:rsidR="00901E1F">
        <w:rPr>
          <w:rFonts w:ascii="ＭＳ 明朝" w:hAnsi="ＭＳ 明朝" w:hint="eastAsia"/>
          <w:sz w:val="22"/>
        </w:rPr>
        <w:t>：</w:t>
      </w:r>
      <w:r w:rsidR="00450B2C" w:rsidRPr="00450B2C">
        <w:rPr>
          <w:rFonts w:ascii="ＭＳ 明朝" w:hAnsi="ＭＳ 明朝" w:hint="eastAsia"/>
          <w:sz w:val="22"/>
        </w:rPr>
        <w:t>北海道胆振東部地震に対する東段工の対応状況</w:t>
      </w:r>
    </w:p>
    <w:p w:rsidR="00450B2C" w:rsidRPr="00450B2C" w:rsidRDefault="00450B2C" w:rsidP="00450B2C">
      <w:pPr>
        <w:spacing w:line="320" w:lineRule="exact"/>
        <w:ind w:left="660" w:hangingChars="300" w:hanging="660"/>
        <w:rPr>
          <w:rFonts w:ascii="ＭＳ 明朝" w:hAnsi="ＭＳ 明朝"/>
          <w:sz w:val="22"/>
        </w:rPr>
      </w:pPr>
      <w:r w:rsidRPr="00450B2C">
        <w:rPr>
          <w:rFonts w:ascii="ＭＳ 明朝" w:hAnsi="ＭＳ 明朝" w:hint="eastAsia"/>
          <w:sz w:val="22"/>
        </w:rPr>
        <w:t xml:space="preserve">　　　　平成３０年９月６日に発生した北海道胆振東部地震に対し、東段工では段ボール製品供給状況等を以下のように対応した。</w:t>
      </w:r>
    </w:p>
    <w:p w:rsidR="00450B2C" w:rsidRPr="00450B2C" w:rsidRDefault="00450B2C" w:rsidP="00450B2C">
      <w:pPr>
        <w:pStyle w:val="af"/>
        <w:numPr>
          <w:ilvl w:val="0"/>
          <w:numId w:val="2"/>
        </w:numPr>
        <w:spacing w:line="320" w:lineRule="exact"/>
        <w:ind w:leftChars="0"/>
        <w:rPr>
          <w:rFonts w:ascii="ＭＳ 明朝" w:hAnsi="ＭＳ 明朝"/>
          <w:sz w:val="22"/>
        </w:rPr>
      </w:pPr>
      <w:r w:rsidRPr="00450B2C">
        <w:rPr>
          <w:rFonts w:ascii="ＭＳ 明朝" w:hAnsi="ＭＳ 明朝" w:hint="eastAsia"/>
          <w:sz w:val="22"/>
        </w:rPr>
        <w:t>東段工災害協力システムの発動</w:t>
      </w:r>
    </w:p>
    <w:p w:rsidR="00450B2C" w:rsidRPr="00450B2C" w:rsidRDefault="00450B2C" w:rsidP="00450B2C">
      <w:pPr>
        <w:pStyle w:val="af"/>
        <w:spacing w:line="320" w:lineRule="exact"/>
        <w:ind w:leftChars="0" w:left="1125" w:firstLineChars="151" w:firstLine="332"/>
        <w:rPr>
          <w:rFonts w:ascii="ＭＳ 明朝" w:hAnsi="ＭＳ 明朝"/>
          <w:sz w:val="22"/>
        </w:rPr>
      </w:pPr>
      <w:r w:rsidRPr="00450B2C">
        <w:rPr>
          <w:rFonts w:ascii="ＭＳ 明朝" w:hAnsi="ＭＳ 明朝" w:hint="eastAsia"/>
          <w:sz w:val="22"/>
        </w:rPr>
        <w:t>東段工は、北海道と災害協力協定を締結しており、地震発生直後の６日早朝から東段工災害協力システムを「有事対応」に切り替え、経済産業省、北海道庁からの要請を受け、段ボール製品の供給を実施した。</w:t>
      </w:r>
    </w:p>
    <w:p w:rsidR="00450B2C" w:rsidRDefault="00450B2C" w:rsidP="00450B2C">
      <w:pPr>
        <w:pStyle w:val="af"/>
        <w:spacing w:line="320" w:lineRule="exact"/>
        <w:ind w:leftChars="0" w:left="1125" w:firstLineChars="151" w:firstLine="332"/>
        <w:rPr>
          <w:rFonts w:ascii="ＭＳ 明朝" w:hAnsi="ＭＳ 明朝"/>
          <w:sz w:val="22"/>
        </w:rPr>
      </w:pPr>
      <w:r w:rsidRPr="00450B2C">
        <w:rPr>
          <w:rFonts w:ascii="ＭＳ 明朝" w:hAnsi="ＭＳ 明朝" w:hint="eastAsia"/>
          <w:sz w:val="22"/>
        </w:rPr>
        <w:t>この度の地震は、北海道全体が停電（ブラックアウト）し、生活、産業、交通手段等あらゆる経済活動が麻痺するという悪条件が重なる中で、東段工災害協力登録工場（Ｔ</w:t>
      </w:r>
      <w:r w:rsidRPr="00450B2C">
        <w:rPr>
          <w:rFonts w:ascii="ＭＳ 明朝" w:hAnsi="ＭＳ 明朝" w:hint="eastAsia"/>
          <w:sz w:val="22"/>
        </w:rPr>
        <w:lastRenderedPageBreak/>
        <w:t>ＳＭ）も稼働停止を余儀なくされたが、電力復旧を待って迅速かつ円滑に段ボール製品を供給した。この間、電力復旧の遅れに備え、東北地区のＴＳＭも供給準備体制を取っていた。</w:t>
      </w:r>
    </w:p>
    <w:p w:rsidR="00901E1F" w:rsidRPr="00450B2C" w:rsidRDefault="00901E1F" w:rsidP="00450B2C">
      <w:pPr>
        <w:pStyle w:val="af"/>
        <w:spacing w:line="320" w:lineRule="exact"/>
        <w:ind w:leftChars="0" w:left="1125" w:firstLineChars="151" w:firstLine="332"/>
        <w:rPr>
          <w:rFonts w:ascii="ＭＳ 明朝" w:hAnsi="ＭＳ 明朝"/>
          <w:sz w:val="22"/>
        </w:rPr>
      </w:pPr>
    </w:p>
    <w:p w:rsidR="00450B2C" w:rsidRPr="00450B2C" w:rsidRDefault="00450B2C" w:rsidP="00450B2C">
      <w:pPr>
        <w:pStyle w:val="af"/>
        <w:numPr>
          <w:ilvl w:val="0"/>
          <w:numId w:val="2"/>
        </w:numPr>
        <w:spacing w:line="320" w:lineRule="exact"/>
        <w:ind w:leftChars="0"/>
        <w:rPr>
          <w:rFonts w:ascii="ＭＳ 明朝" w:hAnsi="ＭＳ 明朝"/>
          <w:sz w:val="22"/>
        </w:rPr>
      </w:pPr>
      <w:r w:rsidRPr="00450B2C">
        <w:rPr>
          <w:rFonts w:ascii="ＭＳ 明朝" w:hAnsi="ＭＳ 明朝" w:hint="eastAsia"/>
          <w:sz w:val="22"/>
        </w:rPr>
        <w:t>北海道庁への地震見舞いと協力・支援の申入れ（６日：朝一）</w:t>
      </w:r>
    </w:p>
    <w:p w:rsidR="00450B2C" w:rsidRPr="00450B2C" w:rsidRDefault="00450B2C" w:rsidP="00450B2C">
      <w:pPr>
        <w:pStyle w:val="af"/>
        <w:numPr>
          <w:ilvl w:val="0"/>
          <w:numId w:val="2"/>
        </w:numPr>
        <w:spacing w:line="320" w:lineRule="exact"/>
        <w:ind w:leftChars="0"/>
        <w:rPr>
          <w:rFonts w:ascii="ＭＳ 明朝" w:hAnsi="ＭＳ 明朝"/>
          <w:sz w:val="22"/>
        </w:rPr>
      </w:pPr>
      <w:r w:rsidRPr="00450B2C">
        <w:rPr>
          <w:rFonts w:ascii="ＭＳ 明朝" w:hAnsi="ＭＳ 明朝" w:hint="eastAsia"/>
          <w:sz w:val="22"/>
        </w:rPr>
        <w:t>東段工の有事体制発動</w:t>
      </w:r>
    </w:p>
    <w:p w:rsidR="00450B2C" w:rsidRPr="00450B2C" w:rsidRDefault="00450B2C" w:rsidP="00450B2C">
      <w:pPr>
        <w:pStyle w:val="af"/>
        <w:numPr>
          <w:ilvl w:val="0"/>
          <w:numId w:val="3"/>
        </w:numPr>
        <w:spacing w:line="320" w:lineRule="exact"/>
        <w:ind w:leftChars="0"/>
        <w:rPr>
          <w:rFonts w:ascii="ＭＳ 明朝" w:hAnsi="ＭＳ 明朝"/>
          <w:sz w:val="22"/>
        </w:rPr>
      </w:pPr>
      <w:r w:rsidRPr="00450B2C">
        <w:rPr>
          <w:rFonts w:ascii="ＭＳ 明朝" w:hAnsi="ＭＳ 明朝" w:hint="eastAsia"/>
          <w:sz w:val="22"/>
        </w:rPr>
        <w:t>災害協力委員会等への報告、災害協力メンバーの東段工集合</w:t>
      </w:r>
    </w:p>
    <w:p w:rsidR="00450B2C" w:rsidRPr="00450B2C" w:rsidRDefault="00450B2C" w:rsidP="00450B2C">
      <w:pPr>
        <w:pStyle w:val="af"/>
        <w:numPr>
          <w:ilvl w:val="0"/>
          <w:numId w:val="3"/>
        </w:numPr>
        <w:spacing w:line="320" w:lineRule="exact"/>
        <w:ind w:leftChars="0"/>
        <w:rPr>
          <w:rFonts w:ascii="ＭＳ 明朝" w:hAnsi="ＭＳ 明朝"/>
          <w:sz w:val="22"/>
        </w:rPr>
      </w:pPr>
      <w:r w:rsidRPr="00450B2C">
        <w:rPr>
          <w:rFonts w:ascii="ＭＳ 明朝" w:hAnsi="ＭＳ 明朝" w:hint="eastAsia"/>
          <w:sz w:val="22"/>
        </w:rPr>
        <w:t>北海道ＴＳＭＬ（リーダー）及びＴＳＭへの連絡と状況確認</w:t>
      </w:r>
    </w:p>
    <w:p w:rsidR="00450B2C" w:rsidRPr="00450B2C" w:rsidRDefault="00450B2C" w:rsidP="00450B2C">
      <w:pPr>
        <w:pStyle w:val="af"/>
        <w:spacing w:line="320" w:lineRule="exact"/>
        <w:ind w:leftChars="0" w:left="1605"/>
        <w:rPr>
          <w:rFonts w:ascii="ＭＳ 明朝" w:hAnsi="ＭＳ 明朝"/>
          <w:sz w:val="22"/>
        </w:rPr>
      </w:pPr>
      <w:r w:rsidRPr="00450B2C">
        <w:rPr>
          <w:rFonts w:ascii="ＭＳ 明朝" w:hAnsi="ＭＳ 明朝" w:hint="eastAsia"/>
          <w:sz w:val="22"/>
        </w:rPr>
        <w:t>・被災の有無・程度、電力・軽油・資材等の供給状況、工場の稼働可能性・時期等の確認</w:t>
      </w:r>
    </w:p>
    <w:p w:rsidR="00450B2C" w:rsidRPr="00450B2C" w:rsidRDefault="00450B2C" w:rsidP="00450B2C">
      <w:pPr>
        <w:pStyle w:val="af"/>
        <w:spacing w:line="320" w:lineRule="exact"/>
        <w:ind w:leftChars="0" w:left="1605"/>
        <w:rPr>
          <w:rFonts w:ascii="ＭＳ 明朝" w:hAnsi="ＭＳ 明朝"/>
          <w:sz w:val="22"/>
        </w:rPr>
      </w:pPr>
      <w:r w:rsidRPr="00450B2C">
        <w:rPr>
          <w:rFonts w:ascii="ＭＳ 明朝" w:hAnsi="ＭＳ 明朝" w:hint="eastAsia"/>
          <w:sz w:val="22"/>
        </w:rPr>
        <w:t>・電力復旧に備え段ボール製品供給体制を確認</w:t>
      </w:r>
    </w:p>
    <w:p w:rsidR="00450B2C" w:rsidRPr="00450B2C" w:rsidRDefault="00450B2C" w:rsidP="00450B2C">
      <w:pPr>
        <w:pStyle w:val="af"/>
        <w:spacing w:line="320" w:lineRule="exact"/>
        <w:ind w:leftChars="0" w:left="1605"/>
        <w:rPr>
          <w:rFonts w:ascii="ＭＳ 明朝" w:hAnsi="ＭＳ 明朝"/>
          <w:sz w:val="22"/>
        </w:rPr>
      </w:pPr>
      <w:r w:rsidRPr="00450B2C">
        <w:rPr>
          <w:rFonts w:ascii="ＭＳ 明朝" w:hAnsi="ＭＳ 明朝" w:hint="eastAsia"/>
          <w:sz w:val="22"/>
        </w:rPr>
        <w:t>・電力復旧の遅れに備え、隣接する東北支部のＴＳＭに対し供給準備体制を依頼</w:t>
      </w:r>
    </w:p>
    <w:p w:rsidR="00450B2C" w:rsidRPr="00450B2C" w:rsidRDefault="00450B2C" w:rsidP="00450B2C">
      <w:pPr>
        <w:pStyle w:val="af"/>
        <w:spacing w:line="320" w:lineRule="exact"/>
        <w:ind w:leftChars="0" w:left="1605"/>
        <w:rPr>
          <w:rFonts w:ascii="ＭＳ 明朝" w:hAnsi="ＭＳ 明朝"/>
          <w:sz w:val="22"/>
        </w:rPr>
      </w:pPr>
      <w:r w:rsidRPr="00450B2C">
        <w:rPr>
          <w:rFonts w:ascii="ＭＳ 明朝" w:hAnsi="ＭＳ 明朝" w:hint="eastAsia"/>
          <w:sz w:val="22"/>
        </w:rPr>
        <w:t>・その他関連情報の交換・確認（道路事情、各種インフラ等）</w:t>
      </w:r>
    </w:p>
    <w:p w:rsidR="00450B2C" w:rsidRPr="00450B2C" w:rsidRDefault="00450B2C" w:rsidP="00450B2C">
      <w:pPr>
        <w:pStyle w:val="af"/>
        <w:numPr>
          <w:ilvl w:val="0"/>
          <w:numId w:val="2"/>
        </w:numPr>
        <w:spacing w:line="320" w:lineRule="exact"/>
        <w:ind w:leftChars="0"/>
        <w:rPr>
          <w:rFonts w:ascii="ＭＳ 明朝" w:hAnsi="ＭＳ 明朝"/>
          <w:sz w:val="22"/>
        </w:rPr>
      </w:pPr>
      <w:r w:rsidRPr="00450B2C">
        <w:rPr>
          <w:rFonts w:ascii="ＭＳ 明朝" w:hAnsi="ＭＳ 明朝" w:hint="eastAsia"/>
          <w:sz w:val="22"/>
        </w:rPr>
        <w:t>経済産業省からの協力要請への対応</w:t>
      </w:r>
    </w:p>
    <w:p w:rsidR="00450B2C" w:rsidRPr="00450B2C" w:rsidRDefault="00450B2C" w:rsidP="00450B2C">
      <w:pPr>
        <w:pStyle w:val="af"/>
        <w:spacing w:line="320" w:lineRule="exact"/>
        <w:ind w:leftChars="0" w:left="1125"/>
        <w:rPr>
          <w:rFonts w:ascii="ＭＳ 明朝" w:hAnsi="ＭＳ 明朝"/>
          <w:sz w:val="22"/>
        </w:rPr>
      </w:pPr>
      <w:r w:rsidRPr="00450B2C">
        <w:rPr>
          <w:rFonts w:ascii="ＭＳ 明朝" w:hAnsi="ＭＳ 明朝" w:hint="eastAsia"/>
          <w:sz w:val="22"/>
        </w:rPr>
        <w:t>・経済産業省から東段工に対し段ボール製品供給に関する協力要請</w:t>
      </w:r>
    </w:p>
    <w:p w:rsidR="00450B2C" w:rsidRPr="00450B2C" w:rsidRDefault="00450B2C" w:rsidP="00450B2C">
      <w:pPr>
        <w:pStyle w:val="af"/>
        <w:numPr>
          <w:ilvl w:val="0"/>
          <w:numId w:val="2"/>
        </w:numPr>
        <w:spacing w:line="320" w:lineRule="exact"/>
        <w:ind w:leftChars="0"/>
        <w:rPr>
          <w:rFonts w:ascii="ＭＳ 明朝" w:hAnsi="ＭＳ 明朝"/>
          <w:sz w:val="22"/>
        </w:rPr>
      </w:pPr>
      <w:r w:rsidRPr="00450B2C">
        <w:rPr>
          <w:rFonts w:ascii="ＭＳ 明朝" w:hAnsi="ＭＳ 明朝" w:hint="eastAsia"/>
          <w:sz w:val="22"/>
        </w:rPr>
        <w:t>段ボール製品の供給状況（東段工）</w:t>
      </w:r>
    </w:p>
    <w:p w:rsidR="00450B2C" w:rsidRPr="00450B2C" w:rsidRDefault="00450B2C" w:rsidP="00450B2C">
      <w:pPr>
        <w:pStyle w:val="af"/>
        <w:numPr>
          <w:ilvl w:val="0"/>
          <w:numId w:val="4"/>
        </w:numPr>
        <w:ind w:leftChars="0"/>
        <w:rPr>
          <w:rFonts w:ascii="ＭＳ 明朝" w:hAnsi="ＭＳ 明朝"/>
          <w:sz w:val="22"/>
          <w:u w:val="single"/>
        </w:rPr>
      </w:pPr>
      <w:r w:rsidRPr="00450B2C">
        <w:rPr>
          <w:rFonts w:ascii="ＭＳ 明朝" w:hAnsi="ＭＳ 明朝" w:hint="eastAsia"/>
          <w:sz w:val="22"/>
          <w:u w:val="single"/>
        </w:rPr>
        <w:t>段ボールベッド：合計８００台</w:t>
      </w:r>
    </w:p>
    <w:p w:rsidR="00450B2C" w:rsidRPr="00450B2C" w:rsidRDefault="00313D58" w:rsidP="00450B2C">
      <w:pPr>
        <w:pStyle w:val="af"/>
        <w:ind w:leftChars="0" w:left="1575"/>
        <w:rPr>
          <w:rFonts w:ascii="ＭＳ 明朝" w:hAnsi="ＭＳ 明朝"/>
          <w:sz w:val="22"/>
        </w:rPr>
      </w:pPr>
      <w:r>
        <w:rPr>
          <w:rFonts w:ascii="ＭＳ 明朝" w:hAnsi="ＭＳ 明朝" w:hint="eastAsia"/>
          <w:sz w:val="22"/>
        </w:rPr>
        <w:t>9月11日（火）20</w:t>
      </w:r>
      <w:r w:rsidR="00450B2C" w:rsidRPr="00450B2C">
        <w:rPr>
          <w:rFonts w:ascii="ＭＳ 明朝" w:hAnsi="ＭＳ 明朝" w:hint="eastAsia"/>
          <w:sz w:val="22"/>
        </w:rPr>
        <w:t>時　工場渡し</w:t>
      </w:r>
      <w:r w:rsidR="00450B2C">
        <w:rPr>
          <w:rFonts w:ascii="ＭＳ 明朝" w:hAnsi="ＭＳ 明朝" w:hint="eastAsia"/>
          <w:sz w:val="22"/>
        </w:rPr>
        <w:t xml:space="preserve">　　　　　　　　　</w:t>
      </w:r>
      <w:r w:rsidR="00450B2C" w:rsidRPr="00450B2C">
        <w:rPr>
          <w:rFonts w:ascii="ＭＳ 明朝" w:hAnsi="ＭＳ 明朝" w:hint="eastAsia"/>
          <w:sz w:val="22"/>
        </w:rPr>
        <w:t>５００台（自衛隊トラック集荷）</w:t>
      </w:r>
    </w:p>
    <w:p w:rsidR="00450B2C" w:rsidRPr="00450B2C" w:rsidRDefault="00313D58" w:rsidP="00450B2C">
      <w:pPr>
        <w:pStyle w:val="af"/>
        <w:ind w:leftChars="0" w:left="1575"/>
        <w:rPr>
          <w:rFonts w:ascii="ＭＳ 明朝" w:hAnsi="ＭＳ 明朝"/>
          <w:sz w:val="22"/>
        </w:rPr>
      </w:pPr>
      <w:r>
        <w:rPr>
          <w:rFonts w:ascii="ＭＳ 明朝" w:hAnsi="ＭＳ 明朝" w:hint="eastAsia"/>
          <w:sz w:val="22"/>
        </w:rPr>
        <w:t>9月13日（木）朝9</w:t>
      </w:r>
      <w:r w:rsidR="00450B2C" w:rsidRPr="00450B2C">
        <w:rPr>
          <w:rFonts w:ascii="ＭＳ 明朝" w:hAnsi="ＭＳ 明朝" w:hint="eastAsia"/>
          <w:sz w:val="22"/>
        </w:rPr>
        <w:t>時　苫小牧埠頭集荷場に納品　２００台（ＴＳＭトラック搬送）</w:t>
      </w:r>
    </w:p>
    <w:p w:rsidR="00450B2C" w:rsidRPr="00450B2C" w:rsidRDefault="00313D58" w:rsidP="00450B2C">
      <w:pPr>
        <w:pStyle w:val="af"/>
        <w:ind w:leftChars="0" w:left="1575"/>
        <w:rPr>
          <w:rFonts w:ascii="ＭＳ 明朝" w:hAnsi="ＭＳ 明朝"/>
          <w:sz w:val="22"/>
        </w:rPr>
      </w:pPr>
      <w:r>
        <w:rPr>
          <w:rFonts w:ascii="ＭＳ 明朝" w:hAnsi="ＭＳ 明朝" w:hint="eastAsia"/>
          <w:sz w:val="22"/>
        </w:rPr>
        <w:t>9月13日（木）朝9</w:t>
      </w:r>
      <w:r w:rsidR="00450B2C" w:rsidRPr="00450B2C">
        <w:rPr>
          <w:rFonts w:ascii="ＭＳ 明朝" w:hAnsi="ＭＳ 明朝" w:hint="eastAsia"/>
          <w:sz w:val="22"/>
        </w:rPr>
        <w:t>時　苫小牧埠頭集荷場に納品　１００台（ＴＳＭトラック搬送）</w:t>
      </w:r>
    </w:p>
    <w:p w:rsidR="00450B2C" w:rsidRPr="00450B2C" w:rsidRDefault="00450B2C" w:rsidP="00450B2C">
      <w:pPr>
        <w:pStyle w:val="af"/>
        <w:numPr>
          <w:ilvl w:val="0"/>
          <w:numId w:val="4"/>
        </w:numPr>
        <w:ind w:leftChars="0"/>
        <w:rPr>
          <w:rFonts w:ascii="ＭＳ 明朝" w:hAnsi="ＭＳ 明朝"/>
          <w:sz w:val="22"/>
          <w:u w:val="single"/>
        </w:rPr>
      </w:pPr>
      <w:r w:rsidRPr="00450B2C">
        <w:rPr>
          <w:rFonts w:ascii="ＭＳ 明朝" w:hAnsi="ＭＳ 明朝" w:hint="eastAsia"/>
          <w:sz w:val="22"/>
          <w:u w:val="single"/>
        </w:rPr>
        <w:t>段ボールパーテイション：合計８００セット（１，６００枚）</w:t>
      </w:r>
    </w:p>
    <w:p w:rsidR="00450B2C" w:rsidRPr="00450B2C" w:rsidRDefault="00313D58" w:rsidP="00450B2C">
      <w:pPr>
        <w:pStyle w:val="af"/>
        <w:ind w:leftChars="0" w:left="1575"/>
        <w:rPr>
          <w:rFonts w:ascii="ＭＳ 明朝" w:hAnsi="ＭＳ 明朝"/>
          <w:sz w:val="22"/>
        </w:rPr>
      </w:pPr>
      <w:r>
        <w:rPr>
          <w:rFonts w:ascii="ＭＳ 明朝" w:hAnsi="ＭＳ 明朝" w:hint="eastAsia"/>
          <w:sz w:val="22"/>
        </w:rPr>
        <w:t>9月12日（水）11</w:t>
      </w:r>
      <w:r w:rsidR="00450B2C" w:rsidRPr="00450B2C">
        <w:rPr>
          <w:rFonts w:ascii="ＭＳ 明朝" w:hAnsi="ＭＳ 明朝" w:hint="eastAsia"/>
          <w:sz w:val="22"/>
        </w:rPr>
        <w:t>時　苫小牧埠頭集荷場に納品　　　　　（ＴＳＭトラック搬送）</w:t>
      </w:r>
    </w:p>
    <w:p w:rsidR="00450B2C" w:rsidRPr="00450B2C" w:rsidRDefault="00450B2C" w:rsidP="00450B2C">
      <w:pPr>
        <w:pStyle w:val="af"/>
        <w:numPr>
          <w:ilvl w:val="0"/>
          <w:numId w:val="4"/>
        </w:numPr>
        <w:ind w:leftChars="0"/>
        <w:rPr>
          <w:rFonts w:ascii="ＭＳ 明朝" w:hAnsi="ＭＳ 明朝"/>
          <w:sz w:val="22"/>
          <w:u w:val="single"/>
        </w:rPr>
      </w:pPr>
      <w:r w:rsidRPr="00450B2C">
        <w:rPr>
          <w:rFonts w:ascii="ＭＳ 明朝" w:hAnsi="ＭＳ 明朝" w:hint="eastAsia"/>
          <w:sz w:val="22"/>
          <w:u w:val="single"/>
        </w:rPr>
        <w:t>段ボールケース：合計６３０ケース（食料品の緊急搬送用）</w:t>
      </w:r>
    </w:p>
    <w:p w:rsidR="00450B2C" w:rsidRPr="00450B2C" w:rsidRDefault="00313D58" w:rsidP="00450B2C">
      <w:pPr>
        <w:pStyle w:val="af"/>
        <w:ind w:leftChars="0" w:left="1575"/>
        <w:rPr>
          <w:rFonts w:ascii="ＭＳ 明朝" w:hAnsi="ＭＳ 明朝"/>
          <w:sz w:val="22"/>
        </w:rPr>
      </w:pPr>
      <w:r>
        <w:rPr>
          <w:rFonts w:ascii="ＭＳ 明朝" w:hAnsi="ＭＳ 明朝" w:hint="eastAsia"/>
          <w:sz w:val="22"/>
        </w:rPr>
        <w:t>9月　9</w:t>
      </w:r>
      <w:r w:rsidR="00450B2C" w:rsidRPr="00450B2C">
        <w:rPr>
          <w:rFonts w:ascii="ＭＳ 明朝" w:hAnsi="ＭＳ 明朝" w:hint="eastAsia"/>
          <w:sz w:val="22"/>
        </w:rPr>
        <w:t>日（日）～　　　苫小牧埠頭集荷場に納品　　　　　（ＴＳＭトラック搬送）</w:t>
      </w:r>
    </w:p>
    <w:p w:rsidR="00450B2C" w:rsidRPr="00450B2C" w:rsidRDefault="00450B2C" w:rsidP="00450B2C">
      <w:pPr>
        <w:pStyle w:val="af"/>
        <w:numPr>
          <w:ilvl w:val="0"/>
          <w:numId w:val="4"/>
        </w:numPr>
        <w:ind w:leftChars="0"/>
        <w:rPr>
          <w:rFonts w:ascii="ＭＳ 明朝" w:hAnsi="ＭＳ 明朝"/>
          <w:sz w:val="22"/>
          <w:u w:val="single"/>
        </w:rPr>
      </w:pPr>
      <w:r w:rsidRPr="00450B2C">
        <w:rPr>
          <w:rFonts w:ascii="ＭＳ 明朝" w:hAnsi="ＭＳ 明朝" w:hint="eastAsia"/>
          <w:sz w:val="22"/>
          <w:u w:val="single"/>
        </w:rPr>
        <w:t>その他工場内保有段ボール製品の提供</w:t>
      </w:r>
    </w:p>
    <w:p w:rsidR="00450B2C" w:rsidRDefault="00450B2C" w:rsidP="00450B2C">
      <w:pPr>
        <w:pStyle w:val="af"/>
        <w:spacing w:line="320" w:lineRule="exact"/>
        <w:ind w:leftChars="0" w:left="1125"/>
        <w:rPr>
          <w:rFonts w:ascii="ＭＳ 明朝" w:hAnsi="ＭＳ 明朝"/>
          <w:sz w:val="22"/>
        </w:rPr>
      </w:pPr>
      <w:r w:rsidRPr="00450B2C">
        <w:rPr>
          <w:rFonts w:ascii="ＭＳ 明朝" w:hAnsi="ＭＳ 明朝" w:hint="eastAsia"/>
          <w:sz w:val="22"/>
        </w:rPr>
        <w:t xml:space="preserve">　　地元自治体への供給（随時）</w:t>
      </w:r>
    </w:p>
    <w:p w:rsidR="00901E1F" w:rsidRPr="00450B2C" w:rsidRDefault="00901E1F" w:rsidP="00450B2C">
      <w:pPr>
        <w:pStyle w:val="af"/>
        <w:spacing w:line="320" w:lineRule="exact"/>
        <w:ind w:leftChars="0" w:left="1125"/>
        <w:rPr>
          <w:rFonts w:ascii="ＭＳ 明朝" w:hAnsi="ＭＳ 明朝"/>
          <w:sz w:val="22"/>
        </w:rPr>
      </w:pPr>
    </w:p>
    <w:p w:rsidR="00901E1F" w:rsidRDefault="00901E1F" w:rsidP="00450B2C">
      <w:pPr>
        <w:kinsoku w:val="0"/>
        <w:overflowPunct w:val="0"/>
        <w:autoSpaceDE w:val="0"/>
        <w:autoSpaceDN w:val="0"/>
        <w:adjustRightInd w:val="0"/>
        <w:snapToGrid w:val="0"/>
        <w:spacing w:line="360" w:lineRule="exact"/>
        <w:ind w:rightChars="-177" w:right="-425" w:firstLineChars="100" w:firstLine="220"/>
        <w:rPr>
          <w:rFonts w:asciiTheme="minorEastAsia" w:hAnsiTheme="minorEastAsia"/>
          <w:sz w:val="22"/>
        </w:rPr>
      </w:pPr>
      <w:r>
        <w:rPr>
          <w:rFonts w:asciiTheme="minorEastAsia" w:hAnsiTheme="minorEastAsia" w:hint="eastAsia"/>
          <w:sz w:val="22"/>
        </w:rPr>
        <w:t xml:space="preserve">　なお、この地震に対する東段工への感謝状として、３月２７日付で高橋はるみ北海道知事（当時）</w:t>
      </w:r>
    </w:p>
    <w:p w:rsidR="00C4649C" w:rsidRPr="00450B2C" w:rsidRDefault="00901E1F" w:rsidP="00901E1F">
      <w:pPr>
        <w:kinsoku w:val="0"/>
        <w:overflowPunct w:val="0"/>
        <w:autoSpaceDE w:val="0"/>
        <w:autoSpaceDN w:val="0"/>
        <w:adjustRightInd w:val="0"/>
        <w:snapToGrid w:val="0"/>
        <w:spacing w:line="360" w:lineRule="exact"/>
        <w:ind w:rightChars="-177" w:right="-425" w:firstLineChars="200" w:firstLine="440"/>
        <w:rPr>
          <w:rFonts w:asciiTheme="minorEastAsia" w:hAnsiTheme="minorEastAsia"/>
          <w:sz w:val="22"/>
        </w:rPr>
      </w:pPr>
      <w:r>
        <w:rPr>
          <w:rFonts w:asciiTheme="minorEastAsia" w:hAnsiTheme="minorEastAsia" w:hint="eastAsia"/>
          <w:sz w:val="22"/>
        </w:rPr>
        <w:t>より感謝状を授与されていることを加えてお知らせいたします。</w:t>
      </w:r>
    </w:p>
    <w:p w:rsidR="00F814A2" w:rsidRDefault="00F814A2" w:rsidP="00B50DEF">
      <w:pPr>
        <w:kinsoku w:val="0"/>
        <w:overflowPunct w:val="0"/>
        <w:autoSpaceDE w:val="0"/>
        <w:autoSpaceDN w:val="0"/>
        <w:adjustRightInd w:val="0"/>
        <w:snapToGrid w:val="0"/>
        <w:spacing w:line="280" w:lineRule="exact"/>
        <w:ind w:leftChars="700" w:left="1680" w:rightChars="-177" w:right="-425"/>
        <w:rPr>
          <w:rFonts w:asciiTheme="minorEastAsia" w:hAnsiTheme="minorEastAsia"/>
          <w:sz w:val="22"/>
        </w:rPr>
      </w:pPr>
    </w:p>
    <w:p w:rsidR="00951E91" w:rsidRDefault="00951E91" w:rsidP="00AB10D7">
      <w:pPr>
        <w:tabs>
          <w:tab w:val="left" w:pos="1560"/>
        </w:tabs>
        <w:kinsoku w:val="0"/>
        <w:overflowPunct w:val="0"/>
        <w:autoSpaceDE w:val="0"/>
        <w:autoSpaceDN w:val="0"/>
        <w:adjustRightInd w:val="0"/>
        <w:snapToGrid w:val="0"/>
        <w:spacing w:line="260" w:lineRule="exact"/>
        <w:ind w:rightChars="-177" w:right="-425" w:firstLineChars="1400" w:firstLine="2940"/>
        <w:rPr>
          <w:rFonts w:asciiTheme="minorEastAsia" w:hAnsiTheme="minorEastAsia"/>
          <w:sz w:val="21"/>
          <w:szCs w:val="21"/>
        </w:rPr>
      </w:pPr>
    </w:p>
    <w:p w:rsidR="00F814A2" w:rsidRDefault="00F814A2" w:rsidP="00AB10D7">
      <w:pPr>
        <w:tabs>
          <w:tab w:val="left" w:pos="1560"/>
        </w:tabs>
        <w:kinsoku w:val="0"/>
        <w:overflowPunct w:val="0"/>
        <w:autoSpaceDE w:val="0"/>
        <w:autoSpaceDN w:val="0"/>
        <w:adjustRightInd w:val="0"/>
        <w:snapToGrid w:val="0"/>
        <w:spacing w:line="260" w:lineRule="exact"/>
        <w:ind w:rightChars="-177" w:right="-425" w:firstLineChars="1400" w:firstLine="2940"/>
        <w:rPr>
          <w:rFonts w:asciiTheme="minorEastAsia" w:hAnsiTheme="minorEastAsia"/>
          <w:sz w:val="21"/>
          <w:szCs w:val="21"/>
        </w:rPr>
      </w:pPr>
    </w:p>
    <w:p w:rsidR="00364231" w:rsidRPr="00990B0B" w:rsidRDefault="000E05A5" w:rsidP="00AB10D7">
      <w:pPr>
        <w:kinsoku w:val="0"/>
        <w:overflowPunct w:val="0"/>
        <w:autoSpaceDE w:val="0"/>
        <w:autoSpaceDN w:val="0"/>
        <w:adjustRightInd w:val="0"/>
        <w:snapToGrid w:val="0"/>
        <w:spacing w:line="260" w:lineRule="exact"/>
        <w:ind w:rightChars="-177" w:right="-425"/>
        <w:jc w:val="center"/>
        <w:rPr>
          <w:rFonts w:asciiTheme="minorEastAsia" w:hAnsiTheme="minorEastAsia"/>
          <w:sz w:val="21"/>
          <w:szCs w:val="21"/>
        </w:rPr>
      </w:pPr>
      <w:r>
        <w:rPr>
          <w:rFonts w:asciiTheme="minorEastAsia" w:hAnsiTheme="minorEastAsia" w:hint="eastAsia"/>
          <w:sz w:val="21"/>
          <w:szCs w:val="21"/>
        </w:rPr>
        <w:t xml:space="preserve">　　　</w:t>
      </w:r>
      <w:r w:rsidRPr="00990B0B">
        <w:rPr>
          <w:rFonts w:asciiTheme="minorEastAsia" w:hAnsiTheme="minorEastAsia" w:hint="eastAsia"/>
          <w:sz w:val="21"/>
          <w:szCs w:val="21"/>
        </w:rPr>
        <w:t xml:space="preserve">東日本段ボール工業組合 事務局 </w:t>
      </w:r>
      <w:r w:rsidR="00835740">
        <w:rPr>
          <w:rFonts w:asciiTheme="minorEastAsia" w:hAnsiTheme="minorEastAsia" w:hint="eastAsia"/>
          <w:sz w:val="21"/>
          <w:szCs w:val="21"/>
        </w:rPr>
        <w:t xml:space="preserve">　　</w:t>
      </w:r>
      <w:r w:rsidR="00364231" w:rsidRPr="00990B0B">
        <w:rPr>
          <w:rFonts w:asciiTheme="minorEastAsia" w:hAnsiTheme="minorEastAsia" w:hint="eastAsia"/>
          <w:sz w:val="21"/>
          <w:szCs w:val="21"/>
        </w:rPr>
        <w:t>TEL</w:t>
      </w:r>
      <w:r w:rsidR="00835740">
        <w:rPr>
          <w:rFonts w:asciiTheme="minorEastAsia" w:hAnsiTheme="minorEastAsia" w:hint="eastAsia"/>
          <w:sz w:val="21"/>
          <w:szCs w:val="21"/>
        </w:rPr>
        <w:t>：</w:t>
      </w:r>
      <w:r w:rsidR="00364231" w:rsidRPr="00990B0B">
        <w:rPr>
          <w:rFonts w:asciiTheme="minorEastAsia" w:hAnsiTheme="minorEastAsia" w:hint="eastAsia"/>
          <w:sz w:val="21"/>
          <w:szCs w:val="21"/>
        </w:rPr>
        <w:t>０３-３５５１-６１１１</w:t>
      </w:r>
    </w:p>
    <w:p w:rsidR="00364231" w:rsidRPr="00990B0B" w:rsidRDefault="00440EE7" w:rsidP="005421DC">
      <w:pPr>
        <w:kinsoku w:val="0"/>
        <w:overflowPunct w:val="0"/>
        <w:autoSpaceDE w:val="0"/>
        <w:autoSpaceDN w:val="0"/>
        <w:adjustRightInd w:val="0"/>
        <w:snapToGrid w:val="0"/>
        <w:spacing w:line="260" w:lineRule="exact"/>
        <w:ind w:rightChars="-177" w:right="-425"/>
        <w:rPr>
          <w:rFonts w:asciiTheme="minorEastAsia" w:hAnsiTheme="minorEastAsia"/>
          <w:sz w:val="21"/>
          <w:szCs w:val="21"/>
        </w:rPr>
      </w:pPr>
      <w:r>
        <w:rPr>
          <w:rFonts w:asciiTheme="minorEastAsia" w:hAnsiTheme="minorEastAsia" w:hint="eastAsia"/>
          <w:sz w:val="21"/>
          <w:szCs w:val="21"/>
        </w:rPr>
        <w:t xml:space="preserve">　　　　　　　　</w:t>
      </w:r>
      <w:r w:rsidR="005421DC">
        <w:rPr>
          <w:rFonts w:asciiTheme="minorEastAsia" w:hAnsiTheme="minorEastAsia" w:hint="eastAsia"/>
          <w:sz w:val="21"/>
          <w:szCs w:val="21"/>
        </w:rPr>
        <w:t xml:space="preserve">　　　</w:t>
      </w:r>
      <w:r w:rsidR="00364231" w:rsidRPr="00990B0B">
        <w:rPr>
          <w:rFonts w:asciiTheme="minorEastAsia" w:hAnsiTheme="minorEastAsia" w:hint="eastAsia"/>
          <w:sz w:val="21"/>
          <w:szCs w:val="21"/>
        </w:rPr>
        <w:t>FAX</w:t>
      </w:r>
      <w:r w:rsidR="00835740">
        <w:rPr>
          <w:rFonts w:asciiTheme="minorEastAsia" w:hAnsiTheme="minorEastAsia" w:hint="eastAsia"/>
          <w:sz w:val="21"/>
          <w:szCs w:val="21"/>
        </w:rPr>
        <w:t>：</w:t>
      </w:r>
      <w:r w:rsidR="00364231" w:rsidRPr="00990B0B">
        <w:rPr>
          <w:rFonts w:asciiTheme="minorEastAsia" w:hAnsiTheme="minorEastAsia" w:hint="eastAsia"/>
          <w:sz w:val="21"/>
          <w:szCs w:val="21"/>
        </w:rPr>
        <w:t>０３-３５５１-６１１３</w:t>
      </w:r>
      <w:r w:rsidR="005421DC">
        <w:rPr>
          <w:rFonts w:asciiTheme="minorEastAsia" w:hAnsiTheme="minorEastAsia" w:hint="eastAsia"/>
          <w:sz w:val="21"/>
          <w:szCs w:val="21"/>
        </w:rPr>
        <w:t xml:space="preserve">　</w:t>
      </w:r>
      <w:r w:rsidR="005421DC" w:rsidRPr="00990B0B">
        <w:rPr>
          <w:rFonts w:asciiTheme="minorEastAsia" w:hAnsiTheme="minorEastAsia" w:hint="eastAsia"/>
          <w:sz w:val="21"/>
          <w:szCs w:val="21"/>
        </w:rPr>
        <w:t>e</w:t>
      </w:r>
      <w:r w:rsidR="005421DC" w:rsidRPr="00990B0B">
        <w:rPr>
          <w:rFonts w:asciiTheme="minorEastAsia" w:hAnsiTheme="minorEastAsia"/>
          <w:sz w:val="21"/>
          <w:szCs w:val="21"/>
        </w:rPr>
        <w:t>-mail</w:t>
      </w:r>
      <w:r w:rsidR="005421DC">
        <w:rPr>
          <w:rFonts w:asciiTheme="minorEastAsia" w:hAnsiTheme="minorEastAsia" w:hint="eastAsia"/>
          <w:sz w:val="21"/>
          <w:szCs w:val="21"/>
        </w:rPr>
        <w:t>：</w:t>
      </w:r>
      <w:r w:rsidR="005421DC" w:rsidRPr="00990B0B">
        <w:rPr>
          <w:rFonts w:asciiTheme="minorEastAsia" w:hAnsiTheme="minorEastAsia" w:hint="eastAsia"/>
          <w:sz w:val="21"/>
          <w:szCs w:val="21"/>
        </w:rPr>
        <w:t xml:space="preserve"> </w:t>
      </w:r>
      <w:hyperlink r:id="rId8" w:history="1">
        <w:r w:rsidR="005421DC" w:rsidRPr="00990B0B">
          <w:rPr>
            <w:rStyle w:val="a9"/>
            <w:rFonts w:asciiTheme="minorEastAsia" w:hAnsiTheme="minorEastAsia" w:hint="eastAsia"/>
            <w:color w:val="auto"/>
            <w:sz w:val="21"/>
            <w:szCs w:val="21"/>
          </w:rPr>
          <w:t>todanko@todanko.or.jp</w:t>
        </w:r>
      </w:hyperlink>
      <w:r>
        <w:rPr>
          <w:rFonts w:asciiTheme="minorEastAsia" w:hAnsiTheme="minorEastAsia" w:hint="eastAsia"/>
          <w:sz w:val="21"/>
          <w:szCs w:val="21"/>
        </w:rPr>
        <w:t xml:space="preserve">　　　　　　　</w:t>
      </w:r>
      <w:r w:rsidR="00F55F29">
        <w:rPr>
          <w:rFonts w:asciiTheme="minorEastAsia" w:hAnsiTheme="minorEastAsia" w:hint="eastAsia"/>
          <w:sz w:val="21"/>
          <w:szCs w:val="21"/>
        </w:rPr>
        <w:t xml:space="preserve">       </w:t>
      </w:r>
    </w:p>
    <w:sectPr w:rsidR="00364231" w:rsidRPr="00990B0B" w:rsidSect="00450B2C">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7C" w:rsidRDefault="0013577C" w:rsidP="00AE5609">
      <w:r>
        <w:separator/>
      </w:r>
    </w:p>
  </w:endnote>
  <w:endnote w:type="continuationSeparator" w:id="0">
    <w:p w:rsidR="0013577C" w:rsidRDefault="0013577C" w:rsidP="00AE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91" w:rsidRDefault="00DD7591">
    <w:pPr>
      <w:pStyle w:val="a5"/>
      <w:jc w:val="center"/>
    </w:pPr>
    <w:r>
      <w:rPr>
        <w:rFonts w:hint="eastAsia"/>
      </w:rPr>
      <w:t>―</w:t>
    </w:r>
    <w:sdt>
      <w:sdtPr>
        <w:id w:val="-767688657"/>
        <w:docPartObj>
          <w:docPartGallery w:val="Page Numbers (Bottom of Page)"/>
          <w:docPartUnique/>
        </w:docPartObj>
      </w:sdtPr>
      <w:sdtEndPr/>
      <w:sdtContent>
        <w:r>
          <w:fldChar w:fldCharType="begin"/>
        </w:r>
        <w:r>
          <w:instrText>PAGE   \* MERGEFORMAT</w:instrText>
        </w:r>
        <w:r>
          <w:fldChar w:fldCharType="separate"/>
        </w:r>
        <w:r w:rsidR="00C504E1" w:rsidRPr="00C504E1">
          <w:rPr>
            <w:noProof/>
            <w:lang w:val="ja-JP"/>
          </w:rPr>
          <w:t>1</w:t>
        </w:r>
        <w:r>
          <w:fldChar w:fldCharType="end"/>
        </w:r>
        <w:r>
          <w:rPr>
            <w:rFonts w:hint="eastAsia"/>
          </w:rPr>
          <w:t>―</w:t>
        </w:r>
      </w:sdtContent>
    </w:sdt>
  </w:p>
  <w:p w:rsidR="006F6F61" w:rsidRDefault="006F6F61" w:rsidP="00642505">
    <w:pPr>
      <w:pStyle w:val="a5"/>
      <w:tabs>
        <w:tab w:val="left" w:pos="2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7C" w:rsidRDefault="0013577C" w:rsidP="00AE5609">
      <w:r>
        <w:separator/>
      </w:r>
    </w:p>
  </w:footnote>
  <w:footnote w:type="continuationSeparator" w:id="0">
    <w:p w:rsidR="0013577C" w:rsidRDefault="0013577C" w:rsidP="00AE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61F9"/>
    <w:multiLevelType w:val="hybridMultilevel"/>
    <w:tmpl w:val="F6CCB78A"/>
    <w:lvl w:ilvl="0" w:tplc="E5766068">
      <w:start w:val="1"/>
      <w:numFmt w:val="decimalFullWidth"/>
      <w:lvlText w:val="%1）"/>
      <w:lvlJc w:val="left"/>
      <w:pPr>
        <w:ind w:left="1575" w:hanging="45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
    <w:nsid w:val="30154A68"/>
    <w:multiLevelType w:val="hybridMultilevel"/>
    <w:tmpl w:val="326CB1D8"/>
    <w:lvl w:ilvl="0" w:tplc="6FEE8A66">
      <w:start w:val="1"/>
      <w:numFmt w:val="irohaFullWidth"/>
      <w:lvlText w:val="（%1）"/>
      <w:lvlJc w:val="left"/>
      <w:pPr>
        <w:ind w:left="1125" w:hanging="720"/>
      </w:pPr>
      <w:rPr>
        <w:rFonts w:hint="default"/>
      </w:rPr>
    </w:lvl>
    <w:lvl w:ilvl="1" w:tplc="3A3A0E0C">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3728321A"/>
    <w:multiLevelType w:val="hybridMultilevel"/>
    <w:tmpl w:val="AAE22E0A"/>
    <w:lvl w:ilvl="0" w:tplc="875C69A0">
      <w:start w:val="1"/>
      <w:numFmt w:val="decimalFullWidth"/>
      <w:lvlText w:val="%1）"/>
      <w:lvlJc w:val="left"/>
      <w:pPr>
        <w:ind w:left="1605" w:hanging="42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3">
    <w:nsid w:val="3F222EAC"/>
    <w:multiLevelType w:val="hybridMultilevel"/>
    <w:tmpl w:val="DD2C7902"/>
    <w:lvl w:ilvl="0" w:tplc="7C845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33"/>
    <w:rsid w:val="00002468"/>
    <w:rsid w:val="00023088"/>
    <w:rsid w:val="000240D9"/>
    <w:rsid w:val="00024C20"/>
    <w:rsid w:val="000260F5"/>
    <w:rsid w:val="00026AEE"/>
    <w:rsid w:val="00027D94"/>
    <w:rsid w:val="000375A1"/>
    <w:rsid w:val="00045099"/>
    <w:rsid w:val="000469BA"/>
    <w:rsid w:val="000507FB"/>
    <w:rsid w:val="00052B87"/>
    <w:rsid w:val="00057EC2"/>
    <w:rsid w:val="0006142B"/>
    <w:rsid w:val="00065F29"/>
    <w:rsid w:val="00081B9B"/>
    <w:rsid w:val="00083D66"/>
    <w:rsid w:val="00095FB8"/>
    <w:rsid w:val="0009700B"/>
    <w:rsid w:val="000A0955"/>
    <w:rsid w:val="000A2854"/>
    <w:rsid w:val="000B0608"/>
    <w:rsid w:val="000B1F4A"/>
    <w:rsid w:val="000B267A"/>
    <w:rsid w:val="000B31BD"/>
    <w:rsid w:val="000B3272"/>
    <w:rsid w:val="000B3A49"/>
    <w:rsid w:val="000B5117"/>
    <w:rsid w:val="000C2501"/>
    <w:rsid w:val="000C6795"/>
    <w:rsid w:val="000D02AD"/>
    <w:rsid w:val="000D4163"/>
    <w:rsid w:val="000D7146"/>
    <w:rsid w:val="000D7DF9"/>
    <w:rsid w:val="000E05A5"/>
    <w:rsid w:val="000E4E1C"/>
    <w:rsid w:val="000E7321"/>
    <w:rsid w:val="000F6434"/>
    <w:rsid w:val="000F6BC7"/>
    <w:rsid w:val="000F79E5"/>
    <w:rsid w:val="0010207B"/>
    <w:rsid w:val="00103803"/>
    <w:rsid w:val="0011133D"/>
    <w:rsid w:val="00132181"/>
    <w:rsid w:val="00133502"/>
    <w:rsid w:val="001340A1"/>
    <w:rsid w:val="001349BB"/>
    <w:rsid w:val="0013577C"/>
    <w:rsid w:val="00143420"/>
    <w:rsid w:val="00143887"/>
    <w:rsid w:val="00145671"/>
    <w:rsid w:val="001459DC"/>
    <w:rsid w:val="00146698"/>
    <w:rsid w:val="0015006B"/>
    <w:rsid w:val="00153D54"/>
    <w:rsid w:val="00153E8F"/>
    <w:rsid w:val="0015581A"/>
    <w:rsid w:val="00164369"/>
    <w:rsid w:val="00165979"/>
    <w:rsid w:val="00165DC9"/>
    <w:rsid w:val="0016777B"/>
    <w:rsid w:val="00183C27"/>
    <w:rsid w:val="00185231"/>
    <w:rsid w:val="001932DD"/>
    <w:rsid w:val="0019386D"/>
    <w:rsid w:val="00195FF1"/>
    <w:rsid w:val="001B4BBC"/>
    <w:rsid w:val="001B4DB4"/>
    <w:rsid w:val="001B6889"/>
    <w:rsid w:val="001B7631"/>
    <w:rsid w:val="001C1D19"/>
    <w:rsid w:val="001C3D20"/>
    <w:rsid w:val="001D67FB"/>
    <w:rsid w:val="001E28E9"/>
    <w:rsid w:val="001E5B4B"/>
    <w:rsid w:val="001F4AB4"/>
    <w:rsid w:val="001F70FA"/>
    <w:rsid w:val="001F7710"/>
    <w:rsid w:val="00204C39"/>
    <w:rsid w:val="002056FC"/>
    <w:rsid w:val="002225A8"/>
    <w:rsid w:val="00223ED3"/>
    <w:rsid w:val="00233394"/>
    <w:rsid w:val="00252D48"/>
    <w:rsid w:val="002629DB"/>
    <w:rsid w:val="002651DD"/>
    <w:rsid w:val="002665B4"/>
    <w:rsid w:val="002719AA"/>
    <w:rsid w:val="00272D37"/>
    <w:rsid w:val="00274ABE"/>
    <w:rsid w:val="0027544F"/>
    <w:rsid w:val="00285026"/>
    <w:rsid w:val="002860B6"/>
    <w:rsid w:val="00287AFF"/>
    <w:rsid w:val="002A42FC"/>
    <w:rsid w:val="002A4B6B"/>
    <w:rsid w:val="002A4DE0"/>
    <w:rsid w:val="002A4F71"/>
    <w:rsid w:val="002A6748"/>
    <w:rsid w:val="002A7AC8"/>
    <w:rsid w:val="002B3869"/>
    <w:rsid w:val="002B5583"/>
    <w:rsid w:val="002B5E3D"/>
    <w:rsid w:val="002D0666"/>
    <w:rsid w:val="002D53DB"/>
    <w:rsid w:val="002D5A0D"/>
    <w:rsid w:val="002E5A83"/>
    <w:rsid w:val="002E6C3D"/>
    <w:rsid w:val="002F68B8"/>
    <w:rsid w:val="00301C98"/>
    <w:rsid w:val="00303D8E"/>
    <w:rsid w:val="00304239"/>
    <w:rsid w:val="003076C5"/>
    <w:rsid w:val="00307945"/>
    <w:rsid w:val="003117C6"/>
    <w:rsid w:val="00313D58"/>
    <w:rsid w:val="00314DC0"/>
    <w:rsid w:val="00315133"/>
    <w:rsid w:val="00323AB6"/>
    <w:rsid w:val="0032781A"/>
    <w:rsid w:val="00343977"/>
    <w:rsid w:val="003522BD"/>
    <w:rsid w:val="00356C0F"/>
    <w:rsid w:val="00362D44"/>
    <w:rsid w:val="0036364F"/>
    <w:rsid w:val="00364231"/>
    <w:rsid w:val="00364FF6"/>
    <w:rsid w:val="0036539B"/>
    <w:rsid w:val="00370280"/>
    <w:rsid w:val="00372926"/>
    <w:rsid w:val="003769AA"/>
    <w:rsid w:val="00377F5B"/>
    <w:rsid w:val="0039581D"/>
    <w:rsid w:val="0039699A"/>
    <w:rsid w:val="003A0DE8"/>
    <w:rsid w:val="003A1AF0"/>
    <w:rsid w:val="003B0A98"/>
    <w:rsid w:val="003B2DA7"/>
    <w:rsid w:val="003C210E"/>
    <w:rsid w:val="003C29F7"/>
    <w:rsid w:val="003C3725"/>
    <w:rsid w:val="003C4EEF"/>
    <w:rsid w:val="003E37E2"/>
    <w:rsid w:val="003E5DF4"/>
    <w:rsid w:val="003E61BB"/>
    <w:rsid w:val="003E7C96"/>
    <w:rsid w:val="003E7F39"/>
    <w:rsid w:val="003F1E5D"/>
    <w:rsid w:val="003F51B1"/>
    <w:rsid w:val="00403CF6"/>
    <w:rsid w:val="00405D78"/>
    <w:rsid w:val="00410351"/>
    <w:rsid w:val="00410EBD"/>
    <w:rsid w:val="00413704"/>
    <w:rsid w:val="0041416C"/>
    <w:rsid w:val="004202B7"/>
    <w:rsid w:val="00420687"/>
    <w:rsid w:val="00422E81"/>
    <w:rsid w:val="004312FA"/>
    <w:rsid w:val="00440EE7"/>
    <w:rsid w:val="004436F2"/>
    <w:rsid w:val="00443D73"/>
    <w:rsid w:val="00450B2C"/>
    <w:rsid w:val="00460A79"/>
    <w:rsid w:val="004622E3"/>
    <w:rsid w:val="0046579D"/>
    <w:rsid w:val="00467690"/>
    <w:rsid w:val="00471E78"/>
    <w:rsid w:val="00473A0A"/>
    <w:rsid w:val="00477A0F"/>
    <w:rsid w:val="004815A8"/>
    <w:rsid w:val="00483637"/>
    <w:rsid w:val="00484E48"/>
    <w:rsid w:val="00490DDB"/>
    <w:rsid w:val="004924F7"/>
    <w:rsid w:val="00494582"/>
    <w:rsid w:val="00495348"/>
    <w:rsid w:val="00495A37"/>
    <w:rsid w:val="004A3914"/>
    <w:rsid w:val="004A73C9"/>
    <w:rsid w:val="004B4312"/>
    <w:rsid w:val="004B609F"/>
    <w:rsid w:val="004B7C32"/>
    <w:rsid w:val="004B7F06"/>
    <w:rsid w:val="004C3BB7"/>
    <w:rsid w:val="004C595E"/>
    <w:rsid w:val="004C762F"/>
    <w:rsid w:val="004D052F"/>
    <w:rsid w:val="004D17B2"/>
    <w:rsid w:val="004D3A1C"/>
    <w:rsid w:val="004E1557"/>
    <w:rsid w:val="004E1B4A"/>
    <w:rsid w:val="00501AE7"/>
    <w:rsid w:val="00511EF2"/>
    <w:rsid w:val="005127B9"/>
    <w:rsid w:val="005141EE"/>
    <w:rsid w:val="00515248"/>
    <w:rsid w:val="0051767A"/>
    <w:rsid w:val="005219CD"/>
    <w:rsid w:val="00532454"/>
    <w:rsid w:val="005421DC"/>
    <w:rsid w:val="00542F23"/>
    <w:rsid w:val="0054416E"/>
    <w:rsid w:val="0054521E"/>
    <w:rsid w:val="00546B71"/>
    <w:rsid w:val="00553891"/>
    <w:rsid w:val="00554521"/>
    <w:rsid w:val="00554650"/>
    <w:rsid w:val="00556B79"/>
    <w:rsid w:val="00561F8B"/>
    <w:rsid w:val="005640DD"/>
    <w:rsid w:val="005661BF"/>
    <w:rsid w:val="00572808"/>
    <w:rsid w:val="00572BF2"/>
    <w:rsid w:val="005739EE"/>
    <w:rsid w:val="00576ED5"/>
    <w:rsid w:val="00581AB5"/>
    <w:rsid w:val="00586545"/>
    <w:rsid w:val="00594D09"/>
    <w:rsid w:val="005A6645"/>
    <w:rsid w:val="005B579D"/>
    <w:rsid w:val="005B7042"/>
    <w:rsid w:val="005D49CE"/>
    <w:rsid w:val="005E18DE"/>
    <w:rsid w:val="005E4819"/>
    <w:rsid w:val="005E65F9"/>
    <w:rsid w:val="005F0C6A"/>
    <w:rsid w:val="005F6FBD"/>
    <w:rsid w:val="00601862"/>
    <w:rsid w:val="00616633"/>
    <w:rsid w:val="00617278"/>
    <w:rsid w:val="00623396"/>
    <w:rsid w:val="00625625"/>
    <w:rsid w:val="00630968"/>
    <w:rsid w:val="00634924"/>
    <w:rsid w:val="00642505"/>
    <w:rsid w:val="00642941"/>
    <w:rsid w:val="00653F62"/>
    <w:rsid w:val="0066112B"/>
    <w:rsid w:val="0066376E"/>
    <w:rsid w:val="00667A8C"/>
    <w:rsid w:val="00672642"/>
    <w:rsid w:val="00676A8B"/>
    <w:rsid w:val="00680945"/>
    <w:rsid w:val="00680CD9"/>
    <w:rsid w:val="00682A7F"/>
    <w:rsid w:val="006839E3"/>
    <w:rsid w:val="00686B34"/>
    <w:rsid w:val="00687C5B"/>
    <w:rsid w:val="006903F0"/>
    <w:rsid w:val="00690903"/>
    <w:rsid w:val="00693A20"/>
    <w:rsid w:val="006966D7"/>
    <w:rsid w:val="006A1D6C"/>
    <w:rsid w:val="006A59BD"/>
    <w:rsid w:val="006B6BC5"/>
    <w:rsid w:val="006B6F68"/>
    <w:rsid w:val="006C65FE"/>
    <w:rsid w:val="006D76BF"/>
    <w:rsid w:val="006E0966"/>
    <w:rsid w:val="006E0B33"/>
    <w:rsid w:val="006E554A"/>
    <w:rsid w:val="006E7867"/>
    <w:rsid w:val="006F182D"/>
    <w:rsid w:val="006F6F61"/>
    <w:rsid w:val="006F71F0"/>
    <w:rsid w:val="007030E3"/>
    <w:rsid w:val="00713028"/>
    <w:rsid w:val="00716D1B"/>
    <w:rsid w:val="007208DA"/>
    <w:rsid w:val="00730425"/>
    <w:rsid w:val="007362DD"/>
    <w:rsid w:val="00736E1A"/>
    <w:rsid w:val="00737631"/>
    <w:rsid w:val="00737864"/>
    <w:rsid w:val="0074113B"/>
    <w:rsid w:val="00742192"/>
    <w:rsid w:val="0074312D"/>
    <w:rsid w:val="007508C3"/>
    <w:rsid w:val="007547E1"/>
    <w:rsid w:val="00767A78"/>
    <w:rsid w:val="00782BAE"/>
    <w:rsid w:val="00783E80"/>
    <w:rsid w:val="00786A9F"/>
    <w:rsid w:val="00786E51"/>
    <w:rsid w:val="007934D1"/>
    <w:rsid w:val="00795DA6"/>
    <w:rsid w:val="007A54A2"/>
    <w:rsid w:val="007A6DBB"/>
    <w:rsid w:val="007B24D9"/>
    <w:rsid w:val="007C151D"/>
    <w:rsid w:val="007C1D12"/>
    <w:rsid w:val="007D428D"/>
    <w:rsid w:val="007F2063"/>
    <w:rsid w:val="007F2511"/>
    <w:rsid w:val="007F3FCD"/>
    <w:rsid w:val="008003A2"/>
    <w:rsid w:val="008015B0"/>
    <w:rsid w:val="00806E09"/>
    <w:rsid w:val="00807112"/>
    <w:rsid w:val="00810181"/>
    <w:rsid w:val="00820247"/>
    <w:rsid w:val="008241E2"/>
    <w:rsid w:val="00824477"/>
    <w:rsid w:val="00835740"/>
    <w:rsid w:val="00837471"/>
    <w:rsid w:val="00843B3D"/>
    <w:rsid w:val="008517CA"/>
    <w:rsid w:val="00854407"/>
    <w:rsid w:val="00860CA9"/>
    <w:rsid w:val="00861C14"/>
    <w:rsid w:val="00863F97"/>
    <w:rsid w:val="0086515E"/>
    <w:rsid w:val="00867977"/>
    <w:rsid w:val="008729DD"/>
    <w:rsid w:val="008729E1"/>
    <w:rsid w:val="00883DFD"/>
    <w:rsid w:val="008925F0"/>
    <w:rsid w:val="00894BD7"/>
    <w:rsid w:val="008A5835"/>
    <w:rsid w:val="008A7666"/>
    <w:rsid w:val="008B2663"/>
    <w:rsid w:val="008B57E3"/>
    <w:rsid w:val="008C1F86"/>
    <w:rsid w:val="008C24E5"/>
    <w:rsid w:val="008C4710"/>
    <w:rsid w:val="008C60A1"/>
    <w:rsid w:val="008D05B5"/>
    <w:rsid w:val="008D6E10"/>
    <w:rsid w:val="008E3C7B"/>
    <w:rsid w:val="008E460D"/>
    <w:rsid w:val="008F2958"/>
    <w:rsid w:val="008F621A"/>
    <w:rsid w:val="00901E1F"/>
    <w:rsid w:val="00905444"/>
    <w:rsid w:val="00926DA1"/>
    <w:rsid w:val="00937946"/>
    <w:rsid w:val="0094437A"/>
    <w:rsid w:val="009473A6"/>
    <w:rsid w:val="00951573"/>
    <w:rsid w:val="00951E91"/>
    <w:rsid w:val="00966000"/>
    <w:rsid w:val="009747AC"/>
    <w:rsid w:val="0097572C"/>
    <w:rsid w:val="0098556F"/>
    <w:rsid w:val="009908FE"/>
    <w:rsid w:val="00990B0B"/>
    <w:rsid w:val="0099290B"/>
    <w:rsid w:val="00993150"/>
    <w:rsid w:val="009954F4"/>
    <w:rsid w:val="009A7574"/>
    <w:rsid w:val="009B1ACC"/>
    <w:rsid w:val="009B4ACA"/>
    <w:rsid w:val="009B7BD0"/>
    <w:rsid w:val="009B7F3C"/>
    <w:rsid w:val="009D647F"/>
    <w:rsid w:val="009E2BC6"/>
    <w:rsid w:val="009E338C"/>
    <w:rsid w:val="009E3A29"/>
    <w:rsid w:val="009E4390"/>
    <w:rsid w:val="009F3D8B"/>
    <w:rsid w:val="009F6554"/>
    <w:rsid w:val="00A0036F"/>
    <w:rsid w:val="00A06037"/>
    <w:rsid w:val="00A154C9"/>
    <w:rsid w:val="00A15AA1"/>
    <w:rsid w:val="00A15DA3"/>
    <w:rsid w:val="00A177A9"/>
    <w:rsid w:val="00A178AF"/>
    <w:rsid w:val="00A2147C"/>
    <w:rsid w:val="00A335AF"/>
    <w:rsid w:val="00A3671F"/>
    <w:rsid w:val="00A3718A"/>
    <w:rsid w:val="00A411B2"/>
    <w:rsid w:val="00A51BE3"/>
    <w:rsid w:val="00A540D4"/>
    <w:rsid w:val="00A60375"/>
    <w:rsid w:val="00A60A7B"/>
    <w:rsid w:val="00A6326C"/>
    <w:rsid w:val="00A64B48"/>
    <w:rsid w:val="00A6580F"/>
    <w:rsid w:val="00A65884"/>
    <w:rsid w:val="00A668F2"/>
    <w:rsid w:val="00A67FE0"/>
    <w:rsid w:val="00A70F7C"/>
    <w:rsid w:val="00A716B9"/>
    <w:rsid w:val="00A74CEF"/>
    <w:rsid w:val="00A81338"/>
    <w:rsid w:val="00A81A01"/>
    <w:rsid w:val="00A82880"/>
    <w:rsid w:val="00A92A27"/>
    <w:rsid w:val="00A95AD8"/>
    <w:rsid w:val="00A97B80"/>
    <w:rsid w:val="00AA6DBA"/>
    <w:rsid w:val="00AB10D7"/>
    <w:rsid w:val="00AB3888"/>
    <w:rsid w:val="00AC3A5F"/>
    <w:rsid w:val="00AD08A5"/>
    <w:rsid w:val="00AD09DF"/>
    <w:rsid w:val="00AD209E"/>
    <w:rsid w:val="00AD2476"/>
    <w:rsid w:val="00AD426A"/>
    <w:rsid w:val="00AD426D"/>
    <w:rsid w:val="00AE02C6"/>
    <w:rsid w:val="00AE1DA1"/>
    <w:rsid w:val="00AE1FF1"/>
    <w:rsid w:val="00AE5609"/>
    <w:rsid w:val="00AF3F1E"/>
    <w:rsid w:val="00AF6540"/>
    <w:rsid w:val="00B022B2"/>
    <w:rsid w:val="00B05CB4"/>
    <w:rsid w:val="00B113BC"/>
    <w:rsid w:val="00B11F8D"/>
    <w:rsid w:val="00B14890"/>
    <w:rsid w:val="00B23CCC"/>
    <w:rsid w:val="00B23F8D"/>
    <w:rsid w:val="00B25ACA"/>
    <w:rsid w:val="00B26260"/>
    <w:rsid w:val="00B326A9"/>
    <w:rsid w:val="00B37643"/>
    <w:rsid w:val="00B40BEA"/>
    <w:rsid w:val="00B42FAE"/>
    <w:rsid w:val="00B452D7"/>
    <w:rsid w:val="00B50DEF"/>
    <w:rsid w:val="00B5322E"/>
    <w:rsid w:val="00B53F91"/>
    <w:rsid w:val="00B56D5B"/>
    <w:rsid w:val="00B56E14"/>
    <w:rsid w:val="00B573E3"/>
    <w:rsid w:val="00B57CFE"/>
    <w:rsid w:val="00B671F4"/>
    <w:rsid w:val="00B74B0F"/>
    <w:rsid w:val="00B77DBE"/>
    <w:rsid w:val="00B948F3"/>
    <w:rsid w:val="00BA050D"/>
    <w:rsid w:val="00BA0FE9"/>
    <w:rsid w:val="00BA3462"/>
    <w:rsid w:val="00BA5B0C"/>
    <w:rsid w:val="00BA6E8D"/>
    <w:rsid w:val="00BC14CE"/>
    <w:rsid w:val="00BC1B12"/>
    <w:rsid w:val="00BC23A1"/>
    <w:rsid w:val="00BC4A80"/>
    <w:rsid w:val="00BD0F72"/>
    <w:rsid w:val="00BD4B97"/>
    <w:rsid w:val="00BD56D0"/>
    <w:rsid w:val="00BF3355"/>
    <w:rsid w:val="00BF55FA"/>
    <w:rsid w:val="00BF594A"/>
    <w:rsid w:val="00BF722D"/>
    <w:rsid w:val="00C00E17"/>
    <w:rsid w:val="00C01553"/>
    <w:rsid w:val="00C050C7"/>
    <w:rsid w:val="00C077F7"/>
    <w:rsid w:val="00C158A8"/>
    <w:rsid w:val="00C217FE"/>
    <w:rsid w:val="00C234A2"/>
    <w:rsid w:val="00C2381E"/>
    <w:rsid w:val="00C25363"/>
    <w:rsid w:val="00C26290"/>
    <w:rsid w:val="00C3163B"/>
    <w:rsid w:val="00C3320E"/>
    <w:rsid w:val="00C33B84"/>
    <w:rsid w:val="00C358ED"/>
    <w:rsid w:val="00C367E9"/>
    <w:rsid w:val="00C40A71"/>
    <w:rsid w:val="00C40D48"/>
    <w:rsid w:val="00C443AD"/>
    <w:rsid w:val="00C4454B"/>
    <w:rsid w:val="00C4649C"/>
    <w:rsid w:val="00C46715"/>
    <w:rsid w:val="00C47574"/>
    <w:rsid w:val="00C504E1"/>
    <w:rsid w:val="00C50D27"/>
    <w:rsid w:val="00C511EA"/>
    <w:rsid w:val="00C52AA8"/>
    <w:rsid w:val="00C5767C"/>
    <w:rsid w:val="00C603F5"/>
    <w:rsid w:val="00C60B48"/>
    <w:rsid w:val="00C664B6"/>
    <w:rsid w:val="00C73F38"/>
    <w:rsid w:val="00C77440"/>
    <w:rsid w:val="00C80957"/>
    <w:rsid w:val="00C82198"/>
    <w:rsid w:val="00C875F0"/>
    <w:rsid w:val="00C9016D"/>
    <w:rsid w:val="00C92138"/>
    <w:rsid w:val="00C945CA"/>
    <w:rsid w:val="00C95F29"/>
    <w:rsid w:val="00CB1D9B"/>
    <w:rsid w:val="00CB27A5"/>
    <w:rsid w:val="00CB2923"/>
    <w:rsid w:val="00CB2BAB"/>
    <w:rsid w:val="00CC0147"/>
    <w:rsid w:val="00CC3A15"/>
    <w:rsid w:val="00CC565D"/>
    <w:rsid w:val="00CC69AF"/>
    <w:rsid w:val="00CC6A0D"/>
    <w:rsid w:val="00CD3BD3"/>
    <w:rsid w:val="00CD7310"/>
    <w:rsid w:val="00CD7D5E"/>
    <w:rsid w:val="00CE3B18"/>
    <w:rsid w:val="00CE4FE2"/>
    <w:rsid w:val="00CE55F6"/>
    <w:rsid w:val="00CE613F"/>
    <w:rsid w:val="00CF5FE9"/>
    <w:rsid w:val="00CF7172"/>
    <w:rsid w:val="00D007F4"/>
    <w:rsid w:val="00D00A43"/>
    <w:rsid w:val="00D02C37"/>
    <w:rsid w:val="00D06DAB"/>
    <w:rsid w:val="00D074EB"/>
    <w:rsid w:val="00D139CF"/>
    <w:rsid w:val="00D14321"/>
    <w:rsid w:val="00D1686F"/>
    <w:rsid w:val="00D17E25"/>
    <w:rsid w:val="00D329C1"/>
    <w:rsid w:val="00D35BD7"/>
    <w:rsid w:val="00D36250"/>
    <w:rsid w:val="00D36362"/>
    <w:rsid w:val="00D40227"/>
    <w:rsid w:val="00D40B49"/>
    <w:rsid w:val="00D4620A"/>
    <w:rsid w:val="00D50F68"/>
    <w:rsid w:val="00D621DA"/>
    <w:rsid w:val="00D645C3"/>
    <w:rsid w:val="00D6604C"/>
    <w:rsid w:val="00D66F9C"/>
    <w:rsid w:val="00D72811"/>
    <w:rsid w:val="00D74FC8"/>
    <w:rsid w:val="00D81EB7"/>
    <w:rsid w:val="00D81FB5"/>
    <w:rsid w:val="00D87B9D"/>
    <w:rsid w:val="00D94429"/>
    <w:rsid w:val="00D95577"/>
    <w:rsid w:val="00D961BF"/>
    <w:rsid w:val="00DA6058"/>
    <w:rsid w:val="00DA7A2C"/>
    <w:rsid w:val="00DB3887"/>
    <w:rsid w:val="00DC3C87"/>
    <w:rsid w:val="00DC3DDB"/>
    <w:rsid w:val="00DC5BAE"/>
    <w:rsid w:val="00DC6826"/>
    <w:rsid w:val="00DC6F85"/>
    <w:rsid w:val="00DC790E"/>
    <w:rsid w:val="00DD4024"/>
    <w:rsid w:val="00DD58EF"/>
    <w:rsid w:val="00DD7591"/>
    <w:rsid w:val="00DE21F0"/>
    <w:rsid w:val="00DE26DB"/>
    <w:rsid w:val="00DE6924"/>
    <w:rsid w:val="00DF1224"/>
    <w:rsid w:val="00DF1587"/>
    <w:rsid w:val="00E027CD"/>
    <w:rsid w:val="00E111A1"/>
    <w:rsid w:val="00E13D14"/>
    <w:rsid w:val="00E21D97"/>
    <w:rsid w:val="00E27EEC"/>
    <w:rsid w:val="00E3204B"/>
    <w:rsid w:val="00E3522F"/>
    <w:rsid w:val="00E4174C"/>
    <w:rsid w:val="00E44692"/>
    <w:rsid w:val="00E45C02"/>
    <w:rsid w:val="00E5012B"/>
    <w:rsid w:val="00E50BAF"/>
    <w:rsid w:val="00E54271"/>
    <w:rsid w:val="00E54C39"/>
    <w:rsid w:val="00E55A9C"/>
    <w:rsid w:val="00E57C35"/>
    <w:rsid w:val="00E753A5"/>
    <w:rsid w:val="00E75803"/>
    <w:rsid w:val="00E77179"/>
    <w:rsid w:val="00E77A9F"/>
    <w:rsid w:val="00E81560"/>
    <w:rsid w:val="00E826DA"/>
    <w:rsid w:val="00E82AA3"/>
    <w:rsid w:val="00E92206"/>
    <w:rsid w:val="00E92BF6"/>
    <w:rsid w:val="00E97E96"/>
    <w:rsid w:val="00EA3696"/>
    <w:rsid w:val="00EA4402"/>
    <w:rsid w:val="00EA55E2"/>
    <w:rsid w:val="00EA5929"/>
    <w:rsid w:val="00EA6854"/>
    <w:rsid w:val="00EA73B2"/>
    <w:rsid w:val="00EB111E"/>
    <w:rsid w:val="00EB12D0"/>
    <w:rsid w:val="00EC0B36"/>
    <w:rsid w:val="00EC0CED"/>
    <w:rsid w:val="00EC60C5"/>
    <w:rsid w:val="00EC6907"/>
    <w:rsid w:val="00ED13CD"/>
    <w:rsid w:val="00ED45B6"/>
    <w:rsid w:val="00ED4AC8"/>
    <w:rsid w:val="00ED7224"/>
    <w:rsid w:val="00EE150F"/>
    <w:rsid w:val="00EE5469"/>
    <w:rsid w:val="00EE6509"/>
    <w:rsid w:val="00EE7CA5"/>
    <w:rsid w:val="00EF21E2"/>
    <w:rsid w:val="00EF5097"/>
    <w:rsid w:val="00EF74B9"/>
    <w:rsid w:val="00F10B1C"/>
    <w:rsid w:val="00F24924"/>
    <w:rsid w:val="00F25249"/>
    <w:rsid w:val="00F26D10"/>
    <w:rsid w:val="00F31ACA"/>
    <w:rsid w:val="00F34AC4"/>
    <w:rsid w:val="00F429EC"/>
    <w:rsid w:val="00F55F29"/>
    <w:rsid w:val="00F61881"/>
    <w:rsid w:val="00F622BD"/>
    <w:rsid w:val="00F6406F"/>
    <w:rsid w:val="00F64356"/>
    <w:rsid w:val="00F729EC"/>
    <w:rsid w:val="00F745AD"/>
    <w:rsid w:val="00F752A9"/>
    <w:rsid w:val="00F76CA6"/>
    <w:rsid w:val="00F814A2"/>
    <w:rsid w:val="00F844ED"/>
    <w:rsid w:val="00F92659"/>
    <w:rsid w:val="00F93936"/>
    <w:rsid w:val="00F966D2"/>
    <w:rsid w:val="00F96FA4"/>
    <w:rsid w:val="00FA54A6"/>
    <w:rsid w:val="00FA5662"/>
    <w:rsid w:val="00FC0A58"/>
    <w:rsid w:val="00FC2A0F"/>
    <w:rsid w:val="00FC2FC0"/>
    <w:rsid w:val="00FC3F50"/>
    <w:rsid w:val="00FD29F4"/>
    <w:rsid w:val="00FD5EE8"/>
    <w:rsid w:val="00FE277C"/>
    <w:rsid w:val="00FF0425"/>
    <w:rsid w:val="00FF2743"/>
    <w:rsid w:val="00FF3856"/>
    <w:rsid w:val="00FF52C5"/>
    <w:rsid w:val="00FF62E3"/>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09"/>
    <w:pPr>
      <w:tabs>
        <w:tab w:val="center" w:pos="4252"/>
        <w:tab w:val="right" w:pos="8504"/>
      </w:tabs>
      <w:snapToGrid w:val="0"/>
    </w:pPr>
  </w:style>
  <w:style w:type="character" w:customStyle="1" w:styleId="a4">
    <w:name w:val="ヘッダー (文字)"/>
    <w:basedOn w:val="a0"/>
    <w:link w:val="a3"/>
    <w:uiPriority w:val="99"/>
    <w:rsid w:val="00AE5609"/>
  </w:style>
  <w:style w:type="paragraph" w:styleId="a5">
    <w:name w:val="footer"/>
    <w:basedOn w:val="a"/>
    <w:link w:val="a6"/>
    <w:uiPriority w:val="99"/>
    <w:unhideWhenUsed/>
    <w:rsid w:val="00AE5609"/>
    <w:pPr>
      <w:tabs>
        <w:tab w:val="center" w:pos="4252"/>
        <w:tab w:val="right" w:pos="8504"/>
      </w:tabs>
      <w:snapToGrid w:val="0"/>
    </w:pPr>
  </w:style>
  <w:style w:type="character" w:customStyle="1" w:styleId="a6">
    <w:name w:val="フッター (文字)"/>
    <w:basedOn w:val="a0"/>
    <w:link w:val="a5"/>
    <w:uiPriority w:val="99"/>
    <w:rsid w:val="00AE5609"/>
  </w:style>
  <w:style w:type="paragraph" w:styleId="a7">
    <w:name w:val="Balloon Text"/>
    <w:basedOn w:val="a"/>
    <w:link w:val="a8"/>
    <w:uiPriority w:val="99"/>
    <w:semiHidden/>
    <w:unhideWhenUsed/>
    <w:rsid w:val="00FF6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4EF"/>
    <w:rPr>
      <w:rFonts w:asciiTheme="majorHAnsi" w:eastAsiaTheme="majorEastAsia" w:hAnsiTheme="majorHAnsi" w:cstheme="majorBidi"/>
      <w:sz w:val="18"/>
      <w:szCs w:val="18"/>
    </w:rPr>
  </w:style>
  <w:style w:type="character" w:styleId="a9">
    <w:name w:val="Hyperlink"/>
    <w:basedOn w:val="a0"/>
    <w:uiPriority w:val="99"/>
    <w:unhideWhenUsed/>
    <w:rsid w:val="007C1D12"/>
    <w:rPr>
      <w:color w:val="0000FF" w:themeColor="hyperlink"/>
      <w:u w:val="single"/>
    </w:rPr>
  </w:style>
  <w:style w:type="paragraph" w:styleId="aa">
    <w:name w:val="Note Heading"/>
    <w:basedOn w:val="a"/>
    <w:next w:val="a"/>
    <w:link w:val="ab"/>
    <w:uiPriority w:val="99"/>
    <w:unhideWhenUsed/>
    <w:rsid w:val="00DD7591"/>
    <w:pPr>
      <w:jc w:val="center"/>
    </w:pPr>
    <w:rPr>
      <w:rFonts w:asciiTheme="minorEastAsia" w:hAnsiTheme="minorEastAsia"/>
      <w:sz w:val="22"/>
    </w:rPr>
  </w:style>
  <w:style w:type="character" w:customStyle="1" w:styleId="ab">
    <w:name w:val="記 (文字)"/>
    <w:basedOn w:val="a0"/>
    <w:link w:val="aa"/>
    <w:uiPriority w:val="99"/>
    <w:rsid w:val="00DD7591"/>
    <w:rPr>
      <w:rFonts w:asciiTheme="minorEastAsia" w:hAnsiTheme="minorEastAsia"/>
      <w:sz w:val="22"/>
    </w:rPr>
  </w:style>
  <w:style w:type="paragraph" w:styleId="ac">
    <w:name w:val="Closing"/>
    <w:basedOn w:val="a"/>
    <w:link w:val="ad"/>
    <w:uiPriority w:val="99"/>
    <w:unhideWhenUsed/>
    <w:rsid w:val="00DD7591"/>
    <w:pPr>
      <w:jc w:val="right"/>
    </w:pPr>
    <w:rPr>
      <w:rFonts w:asciiTheme="minorEastAsia" w:hAnsiTheme="minorEastAsia"/>
      <w:sz w:val="22"/>
    </w:rPr>
  </w:style>
  <w:style w:type="character" w:customStyle="1" w:styleId="ad">
    <w:name w:val="結語 (文字)"/>
    <w:basedOn w:val="a0"/>
    <w:link w:val="ac"/>
    <w:uiPriority w:val="99"/>
    <w:rsid w:val="00DD7591"/>
    <w:rPr>
      <w:rFonts w:asciiTheme="minorEastAsia" w:hAnsiTheme="minorEastAsia"/>
      <w:sz w:val="22"/>
    </w:rPr>
  </w:style>
  <w:style w:type="character" w:styleId="ae">
    <w:name w:val="FollowedHyperlink"/>
    <w:basedOn w:val="a0"/>
    <w:uiPriority w:val="99"/>
    <w:semiHidden/>
    <w:unhideWhenUsed/>
    <w:rsid w:val="00364231"/>
    <w:rPr>
      <w:color w:val="800080" w:themeColor="followedHyperlink"/>
      <w:u w:val="single"/>
    </w:rPr>
  </w:style>
  <w:style w:type="character" w:customStyle="1" w:styleId="txtbig1">
    <w:name w:val="txt_big1"/>
    <w:basedOn w:val="a0"/>
    <w:rsid w:val="00B14890"/>
    <w:rPr>
      <w:sz w:val="31"/>
      <w:szCs w:val="31"/>
    </w:rPr>
  </w:style>
  <w:style w:type="paragraph" w:styleId="af">
    <w:name w:val="List Paragraph"/>
    <w:basedOn w:val="a"/>
    <w:uiPriority w:val="34"/>
    <w:qFormat/>
    <w:rsid w:val="00BA0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09"/>
    <w:pPr>
      <w:tabs>
        <w:tab w:val="center" w:pos="4252"/>
        <w:tab w:val="right" w:pos="8504"/>
      </w:tabs>
      <w:snapToGrid w:val="0"/>
    </w:pPr>
  </w:style>
  <w:style w:type="character" w:customStyle="1" w:styleId="a4">
    <w:name w:val="ヘッダー (文字)"/>
    <w:basedOn w:val="a0"/>
    <w:link w:val="a3"/>
    <w:uiPriority w:val="99"/>
    <w:rsid w:val="00AE5609"/>
  </w:style>
  <w:style w:type="paragraph" w:styleId="a5">
    <w:name w:val="footer"/>
    <w:basedOn w:val="a"/>
    <w:link w:val="a6"/>
    <w:uiPriority w:val="99"/>
    <w:unhideWhenUsed/>
    <w:rsid w:val="00AE5609"/>
    <w:pPr>
      <w:tabs>
        <w:tab w:val="center" w:pos="4252"/>
        <w:tab w:val="right" w:pos="8504"/>
      </w:tabs>
      <w:snapToGrid w:val="0"/>
    </w:pPr>
  </w:style>
  <w:style w:type="character" w:customStyle="1" w:styleId="a6">
    <w:name w:val="フッター (文字)"/>
    <w:basedOn w:val="a0"/>
    <w:link w:val="a5"/>
    <w:uiPriority w:val="99"/>
    <w:rsid w:val="00AE5609"/>
  </w:style>
  <w:style w:type="paragraph" w:styleId="a7">
    <w:name w:val="Balloon Text"/>
    <w:basedOn w:val="a"/>
    <w:link w:val="a8"/>
    <w:uiPriority w:val="99"/>
    <w:semiHidden/>
    <w:unhideWhenUsed/>
    <w:rsid w:val="00FF6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4EF"/>
    <w:rPr>
      <w:rFonts w:asciiTheme="majorHAnsi" w:eastAsiaTheme="majorEastAsia" w:hAnsiTheme="majorHAnsi" w:cstheme="majorBidi"/>
      <w:sz w:val="18"/>
      <w:szCs w:val="18"/>
    </w:rPr>
  </w:style>
  <w:style w:type="character" w:styleId="a9">
    <w:name w:val="Hyperlink"/>
    <w:basedOn w:val="a0"/>
    <w:uiPriority w:val="99"/>
    <w:unhideWhenUsed/>
    <w:rsid w:val="007C1D12"/>
    <w:rPr>
      <w:color w:val="0000FF" w:themeColor="hyperlink"/>
      <w:u w:val="single"/>
    </w:rPr>
  </w:style>
  <w:style w:type="paragraph" w:styleId="aa">
    <w:name w:val="Note Heading"/>
    <w:basedOn w:val="a"/>
    <w:next w:val="a"/>
    <w:link w:val="ab"/>
    <w:uiPriority w:val="99"/>
    <w:unhideWhenUsed/>
    <w:rsid w:val="00DD7591"/>
    <w:pPr>
      <w:jc w:val="center"/>
    </w:pPr>
    <w:rPr>
      <w:rFonts w:asciiTheme="minorEastAsia" w:hAnsiTheme="minorEastAsia"/>
      <w:sz w:val="22"/>
    </w:rPr>
  </w:style>
  <w:style w:type="character" w:customStyle="1" w:styleId="ab">
    <w:name w:val="記 (文字)"/>
    <w:basedOn w:val="a0"/>
    <w:link w:val="aa"/>
    <w:uiPriority w:val="99"/>
    <w:rsid w:val="00DD7591"/>
    <w:rPr>
      <w:rFonts w:asciiTheme="minorEastAsia" w:hAnsiTheme="minorEastAsia"/>
      <w:sz w:val="22"/>
    </w:rPr>
  </w:style>
  <w:style w:type="paragraph" w:styleId="ac">
    <w:name w:val="Closing"/>
    <w:basedOn w:val="a"/>
    <w:link w:val="ad"/>
    <w:uiPriority w:val="99"/>
    <w:unhideWhenUsed/>
    <w:rsid w:val="00DD7591"/>
    <w:pPr>
      <w:jc w:val="right"/>
    </w:pPr>
    <w:rPr>
      <w:rFonts w:asciiTheme="minorEastAsia" w:hAnsiTheme="minorEastAsia"/>
      <w:sz w:val="22"/>
    </w:rPr>
  </w:style>
  <w:style w:type="character" w:customStyle="1" w:styleId="ad">
    <w:name w:val="結語 (文字)"/>
    <w:basedOn w:val="a0"/>
    <w:link w:val="ac"/>
    <w:uiPriority w:val="99"/>
    <w:rsid w:val="00DD7591"/>
    <w:rPr>
      <w:rFonts w:asciiTheme="minorEastAsia" w:hAnsiTheme="minorEastAsia"/>
      <w:sz w:val="22"/>
    </w:rPr>
  </w:style>
  <w:style w:type="character" w:styleId="ae">
    <w:name w:val="FollowedHyperlink"/>
    <w:basedOn w:val="a0"/>
    <w:uiPriority w:val="99"/>
    <w:semiHidden/>
    <w:unhideWhenUsed/>
    <w:rsid w:val="00364231"/>
    <w:rPr>
      <w:color w:val="800080" w:themeColor="followedHyperlink"/>
      <w:u w:val="single"/>
    </w:rPr>
  </w:style>
  <w:style w:type="character" w:customStyle="1" w:styleId="txtbig1">
    <w:name w:val="txt_big1"/>
    <w:basedOn w:val="a0"/>
    <w:rsid w:val="00B14890"/>
    <w:rPr>
      <w:sz w:val="31"/>
      <w:szCs w:val="31"/>
    </w:rPr>
  </w:style>
  <w:style w:type="paragraph" w:styleId="af">
    <w:name w:val="List Paragraph"/>
    <w:basedOn w:val="a"/>
    <w:uiPriority w:val="34"/>
    <w:qFormat/>
    <w:rsid w:val="00BA0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6348">
      <w:bodyDiv w:val="1"/>
      <w:marLeft w:val="0"/>
      <w:marRight w:val="0"/>
      <w:marTop w:val="0"/>
      <w:marBottom w:val="0"/>
      <w:divBdr>
        <w:top w:val="none" w:sz="0" w:space="0" w:color="auto"/>
        <w:left w:val="none" w:sz="0" w:space="0" w:color="auto"/>
        <w:bottom w:val="none" w:sz="0" w:space="0" w:color="auto"/>
        <w:right w:val="none" w:sz="0" w:space="0" w:color="auto"/>
      </w:divBdr>
    </w:div>
    <w:div w:id="664552549">
      <w:bodyDiv w:val="1"/>
      <w:marLeft w:val="0"/>
      <w:marRight w:val="0"/>
      <w:marTop w:val="0"/>
      <w:marBottom w:val="0"/>
      <w:divBdr>
        <w:top w:val="none" w:sz="0" w:space="0" w:color="auto"/>
        <w:left w:val="none" w:sz="0" w:space="0" w:color="auto"/>
        <w:bottom w:val="none" w:sz="0" w:space="0" w:color="auto"/>
        <w:right w:val="none" w:sz="0" w:space="0" w:color="auto"/>
      </w:divBdr>
    </w:div>
    <w:div w:id="815803220">
      <w:bodyDiv w:val="1"/>
      <w:marLeft w:val="0"/>
      <w:marRight w:val="0"/>
      <w:marTop w:val="0"/>
      <w:marBottom w:val="0"/>
      <w:divBdr>
        <w:top w:val="none" w:sz="0" w:space="0" w:color="auto"/>
        <w:left w:val="none" w:sz="0" w:space="0" w:color="auto"/>
        <w:bottom w:val="none" w:sz="0" w:space="0" w:color="auto"/>
        <w:right w:val="none" w:sz="0" w:space="0" w:color="auto"/>
      </w:divBdr>
    </w:div>
    <w:div w:id="1454203425">
      <w:bodyDiv w:val="1"/>
      <w:marLeft w:val="0"/>
      <w:marRight w:val="0"/>
      <w:marTop w:val="0"/>
      <w:marBottom w:val="0"/>
      <w:divBdr>
        <w:top w:val="none" w:sz="0" w:space="0" w:color="auto"/>
        <w:left w:val="none" w:sz="0" w:space="0" w:color="auto"/>
        <w:bottom w:val="none" w:sz="0" w:space="0" w:color="auto"/>
        <w:right w:val="none" w:sz="0" w:space="0" w:color="auto"/>
      </w:divBdr>
    </w:div>
    <w:div w:id="1605576459">
      <w:bodyDiv w:val="1"/>
      <w:marLeft w:val="0"/>
      <w:marRight w:val="0"/>
      <w:marTop w:val="0"/>
      <w:marBottom w:val="0"/>
      <w:divBdr>
        <w:top w:val="none" w:sz="0" w:space="0" w:color="auto"/>
        <w:left w:val="none" w:sz="0" w:space="0" w:color="auto"/>
        <w:bottom w:val="none" w:sz="0" w:space="0" w:color="auto"/>
        <w:right w:val="none" w:sz="0" w:space="0" w:color="auto"/>
      </w:divBdr>
    </w:div>
    <w:div w:id="20866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anko@todank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NECDPC01</dc:creator>
  <cp:lastModifiedBy>FJ-USER</cp:lastModifiedBy>
  <cp:revision>3</cp:revision>
  <cp:lastPrinted>2018-11-02T02:18:00Z</cp:lastPrinted>
  <dcterms:created xsi:type="dcterms:W3CDTF">2019-05-20T01:17:00Z</dcterms:created>
  <dcterms:modified xsi:type="dcterms:W3CDTF">2019-05-20T01:26:00Z</dcterms:modified>
</cp:coreProperties>
</file>